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3930" w14:textId="3C889992" w:rsidR="0038095F" w:rsidRPr="00784778" w:rsidRDefault="00784778" w:rsidP="007963B7">
      <w:pPr>
        <w:rPr>
          <w:rFonts w:ascii="Arial" w:eastAsia="Arial" w:hAnsi="Arial" w:cs="Arial"/>
          <w:b/>
          <w:color w:val="FF0000"/>
        </w:rPr>
      </w:pPr>
      <w:r>
        <w:rPr>
          <w:noProof/>
          <w14:ligatures w14:val="standardContextual"/>
        </w:rPr>
        <w:drawing>
          <wp:inline distT="0" distB="0" distL="0" distR="0" wp14:anchorId="7278EB20" wp14:editId="057BB2E0">
            <wp:extent cx="1984424" cy="654732"/>
            <wp:effectExtent l="0" t="0" r="0" b="0"/>
            <wp:docPr id="230814107" name="Picture 1" descr="A close up of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14107" name="Picture 1" descr="A close up of black letters&#10;&#10;Description automatically generated"/>
                    <pic:cNvPicPr/>
                  </pic:nvPicPr>
                  <pic:blipFill>
                    <a:blip r:embed="rId10"/>
                    <a:stretch>
                      <a:fillRect/>
                    </a:stretch>
                  </pic:blipFill>
                  <pic:spPr>
                    <a:xfrm>
                      <a:off x="0" y="0"/>
                      <a:ext cx="2044555" cy="674571"/>
                    </a:xfrm>
                    <a:prstGeom prst="rect">
                      <a:avLst/>
                    </a:prstGeom>
                  </pic:spPr>
                </pic:pic>
              </a:graphicData>
            </a:graphic>
          </wp:inline>
        </w:drawing>
      </w:r>
      <w:r>
        <w:rPr>
          <w:rFonts w:ascii="Teko" w:eastAsia="Roboto" w:hAnsi="Teko" w:cs="Teko"/>
          <w:b/>
          <w:bCs/>
          <w:sz w:val="72"/>
          <w:szCs w:val="72"/>
        </w:rPr>
        <w:t xml:space="preserve">  </w:t>
      </w:r>
      <w:r w:rsidR="00BC1E71">
        <w:rPr>
          <w:rFonts w:ascii="Teko" w:eastAsia="Roboto" w:hAnsi="Teko" w:cs="Teko"/>
          <w:b/>
          <w:bCs/>
          <w:sz w:val="72"/>
          <w:szCs w:val="72"/>
        </w:rPr>
        <w:t xml:space="preserve"> </w:t>
      </w:r>
      <w:r w:rsidR="0038095F" w:rsidRPr="00BC1E71">
        <w:rPr>
          <w:rFonts w:ascii="Teko" w:eastAsia="Roboto" w:hAnsi="Teko" w:cs="Teko"/>
          <w:b/>
          <w:bCs/>
          <w:color w:val="171717" w:themeColor="background2" w:themeShade="1A"/>
          <w:sz w:val="72"/>
          <w:szCs w:val="72"/>
        </w:rPr>
        <w:t>Job specificatio</w:t>
      </w:r>
      <w:r w:rsidRPr="00BC1E71">
        <w:rPr>
          <w:rFonts w:ascii="Teko" w:eastAsia="Roboto" w:hAnsi="Teko" w:cs="Teko"/>
          <w:b/>
          <w:bCs/>
          <w:color w:val="171717" w:themeColor="background2" w:themeShade="1A"/>
          <w:sz w:val="72"/>
          <w:szCs w:val="72"/>
        </w:rPr>
        <w:t>n</w:t>
      </w:r>
    </w:p>
    <w:p w14:paraId="31A916E2" w14:textId="23885481" w:rsidR="0038095F" w:rsidRPr="00BC1E71" w:rsidRDefault="0038095F" w:rsidP="007963B7">
      <w:pPr>
        <w:pStyle w:val="Heading1"/>
        <w:spacing w:before="0"/>
        <w:rPr>
          <w:rFonts w:ascii="Teko" w:eastAsia="Roboto" w:hAnsi="Teko" w:cs="Teko"/>
          <w:b/>
          <w:bCs/>
          <w:color w:val="171717" w:themeColor="background2" w:themeShade="1A"/>
          <w:sz w:val="48"/>
          <w:szCs w:val="48"/>
        </w:rPr>
      </w:pPr>
      <w:r w:rsidRPr="00BC1E71">
        <w:rPr>
          <w:rFonts w:ascii="Teko" w:eastAsia="Roboto" w:hAnsi="Teko" w:cs="Teko"/>
          <w:b/>
          <w:bCs/>
          <w:color w:val="171717" w:themeColor="background2" w:themeShade="1A"/>
          <w:sz w:val="48"/>
          <w:szCs w:val="48"/>
        </w:rPr>
        <w:t>Job description</w:t>
      </w:r>
    </w:p>
    <w:tbl>
      <w:tblPr>
        <w:tblW w:w="9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860"/>
        <w:gridCol w:w="3805"/>
        <w:gridCol w:w="1701"/>
        <w:gridCol w:w="1694"/>
      </w:tblGrid>
      <w:tr w:rsidR="0038095F" w:rsidRPr="00160F43" w14:paraId="58570175" w14:textId="77777777">
        <w:tc>
          <w:tcPr>
            <w:tcW w:w="1860" w:type="dxa"/>
          </w:tcPr>
          <w:p w14:paraId="3EDFBBDC"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Job title</w:t>
            </w:r>
          </w:p>
        </w:tc>
        <w:tc>
          <w:tcPr>
            <w:tcW w:w="7200" w:type="dxa"/>
            <w:gridSpan w:val="3"/>
          </w:tcPr>
          <w:p w14:paraId="2836C602" w14:textId="01600E6A"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 xml:space="preserve">Supporter </w:t>
            </w:r>
            <w:r w:rsidR="00564B3C">
              <w:rPr>
                <w:rFonts w:ascii="Heebo" w:eastAsia="Heebo" w:hAnsi="Heebo" w:cs="Heebo"/>
                <w:sz w:val="20"/>
                <w:szCs w:val="20"/>
              </w:rPr>
              <w:t>Engagement</w:t>
            </w:r>
            <w:r w:rsidRPr="00160F43">
              <w:rPr>
                <w:rFonts w:ascii="Heebo" w:eastAsia="Heebo" w:hAnsi="Heebo" w:cs="Heebo"/>
                <w:sz w:val="20"/>
                <w:szCs w:val="20"/>
              </w:rPr>
              <w:t xml:space="preserve"> Executive</w:t>
            </w:r>
          </w:p>
        </w:tc>
      </w:tr>
      <w:tr w:rsidR="0038095F" w:rsidRPr="00160F43" w14:paraId="0E7106BB" w14:textId="77777777">
        <w:tc>
          <w:tcPr>
            <w:tcW w:w="1860" w:type="dxa"/>
          </w:tcPr>
          <w:p w14:paraId="1CDFD154"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Department/Team</w:t>
            </w:r>
          </w:p>
        </w:tc>
        <w:tc>
          <w:tcPr>
            <w:tcW w:w="7200" w:type="dxa"/>
            <w:gridSpan w:val="3"/>
          </w:tcPr>
          <w:p w14:paraId="516E459A" w14:textId="618A4478" w:rsidR="0038095F" w:rsidRPr="00160F43" w:rsidRDefault="00527F1C">
            <w:pPr>
              <w:spacing w:before="40" w:after="40"/>
              <w:rPr>
                <w:rFonts w:ascii="Heebo" w:eastAsia="Heebo" w:hAnsi="Heebo" w:cs="Heebo"/>
                <w:sz w:val="20"/>
                <w:szCs w:val="20"/>
              </w:rPr>
            </w:pPr>
            <w:r>
              <w:rPr>
                <w:rFonts w:ascii="Heebo" w:eastAsia="Heebo" w:hAnsi="Heebo" w:cs="Heebo"/>
                <w:sz w:val="20"/>
                <w:szCs w:val="20"/>
              </w:rPr>
              <w:t xml:space="preserve">Marcomms &amp; Supporter Engagement </w:t>
            </w:r>
          </w:p>
        </w:tc>
      </w:tr>
      <w:tr w:rsidR="0038095F" w:rsidRPr="00160F43" w14:paraId="6709252B" w14:textId="77777777" w:rsidTr="007B00A6">
        <w:tc>
          <w:tcPr>
            <w:tcW w:w="1860" w:type="dxa"/>
          </w:tcPr>
          <w:p w14:paraId="211BE8FC"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Job Family</w:t>
            </w:r>
          </w:p>
        </w:tc>
        <w:tc>
          <w:tcPr>
            <w:tcW w:w="3805" w:type="dxa"/>
          </w:tcPr>
          <w:p w14:paraId="46C5D61A"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PFE - Funding Partnership &amp; Supporter Engagement</w:t>
            </w:r>
          </w:p>
        </w:tc>
        <w:tc>
          <w:tcPr>
            <w:tcW w:w="1701" w:type="dxa"/>
          </w:tcPr>
          <w:p w14:paraId="2EB37305"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Job Code</w:t>
            </w:r>
          </w:p>
        </w:tc>
        <w:tc>
          <w:tcPr>
            <w:tcW w:w="1694" w:type="dxa"/>
          </w:tcPr>
          <w:p w14:paraId="35505CE9"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PFE019</w:t>
            </w:r>
          </w:p>
        </w:tc>
      </w:tr>
      <w:tr w:rsidR="0038095F" w:rsidRPr="00160F43" w14:paraId="5B6CBF67" w14:textId="77777777">
        <w:tc>
          <w:tcPr>
            <w:tcW w:w="1860" w:type="dxa"/>
          </w:tcPr>
          <w:p w14:paraId="64E3CA3F"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Reporting to</w:t>
            </w:r>
          </w:p>
        </w:tc>
        <w:tc>
          <w:tcPr>
            <w:tcW w:w="7200" w:type="dxa"/>
            <w:gridSpan w:val="3"/>
          </w:tcPr>
          <w:p w14:paraId="11D2B4BF" w14:textId="1F8FE643"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 xml:space="preserve">Supporter </w:t>
            </w:r>
            <w:r w:rsidR="00527F1C">
              <w:rPr>
                <w:rFonts w:ascii="Heebo" w:eastAsia="Heebo" w:hAnsi="Heebo" w:cs="Heebo"/>
                <w:sz w:val="20"/>
                <w:szCs w:val="20"/>
              </w:rPr>
              <w:t xml:space="preserve">Care Manager </w:t>
            </w:r>
          </w:p>
        </w:tc>
      </w:tr>
      <w:tr w:rsidR="0038095F" w:rsidRPr="00160F43" w14:paraId="6A51C0D3" w14:textId="77777777" w:rsidTr="007B00A6">
        <w:tc>
          <w:tcPr>
            <w:tcW w:w="1860" w:type="dxa"/>
          </w:tcPr>
          <w:p w14:paraId="75F7BF36"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No. of direct reports</w:t>
            </w:r>
          </w:p>
        </w:tc>
        <w:tc>
          <w:tcPr>
            <w:tcW w:w="3805" w:type="dxa"/>
          </w:tcPr>
          <w:p w14:paraId="3C6F70EE" w14:textId="59927933" w:rsidR="0038095F" w:rsidRPr="00160F43" w:rsidRDefault="00785B0D">
            <w:pPr>
              <w:spacing w:before="40" w:after="40"/>
              <w:rPr>
                <w:rFonts w:ascii="Heebo" w:eastAsia="Heebo" w:hAnsi="Heebo" w:cs="Heebo"/>
                <w:sz w:val="20"/>
                <w:szCs w:val="20"/>
              </w:rPr>
            </w:pPr>
            <w:r w:rsidRPr="00160F43">
              <w:rPr>
                <w:rFonts w:ascii="Heebo" w:eastAsia="Heebo" w:hAnsi="Heebo" w:cs="Heebo"/>
                <w:sz w:val="20"/>
                <w:szCs w:val="20"/>
              </w:rPr>
              <w:t>N</w:t>
            </w:r>
            <w:r w:rsidR="0038095F" w:rsidRPr="00160F43">
              <w:rPr>
                <w:rFonts w:ascii="Heebo" w:eastAsia="Heebo" w:hAnsi="Heebo" w:cs="Heebo"/>
                <w:sz w:val="20"/>
                <w:szCs w:val="20"/>
              </w:rPr>
              <w:t>/</w:t>
            </w:r>
            <w:r w:rsidRPr="00160F43">
              <w:rPr>
                <w:rFonts w:ascii="Heebo" w:eastAsia="Heebo" w:hAnsi="Heebo" w:cs="Heebo"/>
                <w:sz w:val="20"/>
                <w:szCs w:val="20"/>
              </w:rPr>
              <w:t>A</w:t>
            </w:r>
          </w:p>
        </w:tc>
        <w:tc>
          <w:tcPr>
            <w:tcW w:w="1701" w:type="dxa"/>
          </w:tcPr>
          <w:p w14:paraId="1A4C2D1C" w14:textId="58C40C6A"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Budget holder</w:t>
            </w:r>
            <w:r w:rsidR="00785B0D" w:rsidRPr="00160F43">
              <w:rPr>
                <w:rFonts w:ascii="Heebo" w:eastAsia="Heebo" w:hAnsi="Heebo" w:cs="Heebo"/>
                <w:sz w:val="20"/>
                <w:szCs w:val="20"/>
              </w:rPr>
              <w:t xml:space="preserve"> responsibility</w:t>
            </w:r>
          </w:p>
        </w:tc>
        <w:tc>
          <w:tcPr>
            <w:tcW w:w="1694" w:type="dxa"/>
          </w:tcPr>
          <w:p w14:paraId="776B4C0F" w14:textId="12EEE2C8" w:rsidR="0038095F" w:rsidRPr="00160F43" w:rsidRDefault="00785B0D">
            <w:pPr>
              <w:spacing w:before="40" w:after="40"/>
              <w:rPr>
                <w:rFonts w:ascii="Heebo" w:eastAsia="Heebo" w:hAnsi="Heebo" w:cs="Heebo"/>
                <w:sz w:val="20"/>
                <w:szCs w:val="20"/>
              </w:rPr>
            </w:pPr>
            <w:r w:rsidRPr="00160F43">
              <w:rPr>
                <w:rFonts w:ascii="Heebo" w:eastAsia="Heebo" w:hAnsi="Heebo" w:cs="Heebo"/>
                <w:sz w:val="20"/>
                <w:szCs w:val="20"/>
              </w:rPr>
              <w:t>N</w:t>
            </w:r>
            <w:r w:rsidR="0038095F" w:rsidRPr="00160F43">
              <w:rPr>
                <w:rFonts w:ascii="Heebo" w:eastAsia="Heebo" w:hAnsi="Heebo" w:cs="Heebo"/>
                <w:sz w:val="20"/>
                <w:szCs w:val="20"/>
              </w:rPr>
              <w:t>/</w:t>
            </w:r>
            <w:r w:rsidRPr="00160F43">
              <w:rPr>
                <w:rFonts w:ascii="Heebo" w:eastAsia="Heebo" w:hAnsi="Heebo" w:cs="Heebo"/>
                <w:sz w:val="20"/>
                <w:szCs w:val="20"/>
              </w:rPr>
              <w:t>A</w:t>
            </w:r>
          </w:p>
        </w:tc>
      </w:tr>
      <w:tr w:rsidR="0038095F" w:rsidRPr="00160F43" w14:paraId="0D943F2A" w14:textId="77777777">
        <w:tc>
          <w:tcPr>
            <w:tcW w:w="1860" w:type="dxa"/>
          </w:tcPr>
          <w:p w14:paraId="5D5F55B6"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Location</w:t>
            </w:r>
          </w:p>
        </w:tc>
        <w:tc>
          <w:tcPr>
            <w:tcW w:w="7200" w:type="dxa"/>
            <w:gridSpan w:val="3"/>
          </w:tcPr>
          <w:p w14:paraId="46997304" w14:textId="77777777" w:rsidR="0038095F" w:rsidRDefault="0038095F">
            <w:pPr>
              <w:spacing w:before="40" w:after="40"/>
              <w:rPr>
                <w:rFonts w:ascii="Heebo" w:eastAsia="Heebo" w:hAnsi="Heebo" w:cs="Heebo"/>
                <w:sz w:val="20"/>
                <w:szCs w:val="20"/>
              </w:rPr>
            </w:pPr>
            <w:r w:rsidRPr="00160F43">
              <w:rPr>
                <w:rFonts w:ascii="Heebo" w:eastAsia="Heebo" w:hAnsi="Heebo" w:cs="Heebo"/>
                <w:sz w:val="20"/>
                <w:szCs w:val="20"/>
              </w:rPr>
              <w:t xml:space="preserve">UK Head Office, </w:t>
            </w:r>
            <w:r w:rsidR="00CE4087" w:rsidRPr="00CE4087">
              <w:rPr>
                <w:rFonts w:ascii="Heebo" w:eastAsia="Heebo" w:hAnsi="Heebo" w:cs="Heebo"/>
                <w:sz w:val="20"/>
                <w:szCs w:val="20"/>
              </w:rPr>
              <w:t>Runway East</w:t>
            </w:r>
            <w:r w:rsidR="00CE4087">
              <w:rPr>
                <w:rFonts w:ascii="Heebo" w:eastAsia="Heebo" w:hAnsi="Heebo" w:cs="Heebo"/>
                <w:sz w:val="20"/>
                <w:szCs w:val="20"/>
              </w:rPr>
              <w:t>,</w:t>
            </w:r>
            <w:r w:rsidR="00CE4087" w:rsidRPr="00CE4087">
              <w:rPr>
                <w:rFonts w:ascii="Heebo" w:eastAsia="Heebo" w:hAnsi="Heebo" w:cs="Heebo"/>
                <w:sz w:val="20"/>
                <w:szCs w:val="20"/>
              </w:rPr>
              <w:t xml:space="preserve"> Kings Court</w:t>
            </w:r>
            <w:r w:rsidR="00CE4087">
              <w:rPr>
                <w:rFonts w:ascii="Heebo" w:eastAsia="Heebo" w:hAnsi="Heebo" w:cs="Heebo"/>
                <w:sz w:val="20"/>
                <w:szCs w:val="20"/>
              </w:rPr>
              <w:t xml:space="preserve">, </w:t>
            </w:r>
            <w:r w:rsidR="00CE4087" w:rsidRPr="00CE4087">
              <w:rPr>
                <w:rFonts w:ascii="Heebo" w:eastAsia="Heebo" w:hAnsi="Heebo" w:cs="Heebo"/>
                <w:sz w:val="20"/>
                <w:szCs w:val="20"/>
              </w:rPr>
              <w:t>Parsonage Lane</w:t>
            </w:r>
            <w:r w:rsidR="00CE4087">
              <w:rPr>
                <w:rFonts w:ascii="Heebo" w:eastAsia="Heebo" w:hAnsi="Heebo" w:cs="Heebo"/>
                <w:sz w:val="20"/>
                <w:szCs w:val="20"/>
              </w:rPr>
              <w:t xml:space="preserve">, </w:t>
            </w:r>
            <w:r w:rsidR="00CE4087" w:rsidRPr="00CE4087">
              <w:rPr>
                <w:rFonts w:ascii="Heebo" w:eastAsia="Heebo" w:hAnsi="Heebo" w:cs="Heebo"/>
                <w:sz w:val="20"/>
                <w:szCs w:val="20"/>
              </w:rPr>
              <w:t>Bath</w:t>
            </w:r>
            <w:r w:rsidR="00CE4087">
              <w:rPr>
                <w:rFonts w:ascii="Heebo" w:eastAsia="Heebo" w:hAnsi="Heebo" w:cs="Heebo"/>
                <w:sz w:val="20"/>
                <w:szCs w:val="20"/>
              </w:rPr>
              <w:t xml:space="preserve">, </w:t>
            </w:r>
            <w:r w:rsidR="00CE4087" w:rsidRPr="00CE4087">
              <w:rPr>
                <w:rFonts w:ascii="Heebo" w:eastAsia="Heebo" w:hAnsi="Heebo" w:cs="Heebo"/>
                <w:sz w:val="20"/>
                <w:szCs w:val="20"/>
              </w:rPr>
              <w:t>BA1 1ER</w:t>
            </w:r>
          </w:p>
          <w:p w14:paraId="607A8A2E" w14:textId="77777777" w:rsidR="00290B00" w:rsidRDefault="00290B00">
            <w:pPr>
              <w:spacing w:before="40" w:after="40"/>
              <w:rPr>
                <w:rFonts w:ascii="Heebo" w:eastAsia="Heebo" w:hAnsi="Heebo" w:cs="Heebo"/>
                <w:sz w:val="20"/>
                <w:szCs w:val="20"/>
              </w:rPr>
            </w:pPr>
          </w:p>
          <w:p w14:paraId="2D681902" w14:textId="450C1C3F" w:rsidR="00CE4087" w:rsidRPr="00160F43" w:rsidRDefault="00E14155">
            <w:pPr>
              <w:spacing w:before="40" w:after="40"/>
              <w:rPr>
                <w:rFonts w:ascii="Heebo" w:eastAsia="Heebo" w:hAnsi="Heebo" w:cs="Heebo"/>
                <w:sz w:val="20"/>
                <w:szCs w:val="20"/>
              </w:rPr>
            </w:pPr>
            <w:r>
              <w:rPr>
                <w:rFonts w:ascii="Heebo" w:eastAsia="Heebo" w:hAnsi="Heebo" w:cs="Heebo"/>
                <w:sz w:val="20"/>
                <w:szCs w:val="20"/>
              </w:rPr>
              <w:t>Working days: Monday, Tuesday and Fridays</w:t>
            </w:r>
            <w:r w:rsidR="00830995">
              <w:rPr>
                <w:rFonts w:ascii="Heebo" w:eastAsia="Heebo" w:hAnsi="Heebo" w:cs="Heebo"/>
                <w:sz w:val="20"/>
                <w:szCs w:val="20"/>
              </w:rPr>
              <w:t xml:space="preserve"> (</w:t>
            </w:r>
            <w:r w:rsidR="00A84FAE">
              <w:rPr>
                <w:rFonts w:ascii="Heebo" w:eastAsia="Heebo" w:hAnsi="Heebo" w:cs="Heebo"/>
                <w:sz w:val="20"/>
                <w:szCs w:val="20"/>
              </w:rPr>
              <w:t>Mondays &amp; Tuesdays</w:t>
            </w:r>
            <w:r w:rsidR="00830995">
              <w:rPr>
                <w:rFonts w:ascii="Heebo" w:eastAsia="Heebo" w:hAnsi="Heebo" w:cs="Heebo"/>
                <w:sz w:val="20"/>
                <w:szCs w:val="20"/>
              </w:rPr>
              <w:t xml:space="preserve"> in the office, </w:t>
            </w:r>
            <w:r w:rsidR="009377E4">
              <w:rPr>
                <w:rFonts w:ascii="Heebo" w:eastAsia="Heebo" w:hAnsi="Heebo" w:cs="Heebo"/>
                <w:sz w:val="20"/>
                <w:szCs w:val="20"/>
              </w:rPr>
              <w:t>Friday’s</w:t>
            </w:r>
            <w:r w:rsidR="00830995">
              <w:rPr>
                <w:rFonts w:ascii="Heebo" w:eastAsia="Heebo" w:hAnsi="Heebo" w:cs="Heebo"/>
                <w:sz w:val="20"/>
                <w:szCs w:val="20"/>
              </w:rPr>
              <w:t xml:space="preserve"> </w:t>
            </w:r>
            <w:r w:rsidR="00AF4FA2">
              <w:rPr>
                <w:rFonts w:ascii="Heebo" w:eastAsia="Heebo" w:hAnsi="Heebo" w:cs="Heebo"/>
                <w:sz w:val="20"/>
                <w:szCs w:val="20"/>
              </w:rPr>
              <w:t>opportunity to work</w:t>
            </w:r>
            <w:r w:rsidR="00830995">
              <w:rPr>
                <w:rFonts w:ascii="Heebo" w:eastAsia="Heebo" w:hAnsi="Heebo" w:cs="Heebo"/>
                <w:sz w:val="20"/>
                <w:szCs w:val="20"/>
              </w:rPr>
              <w:t xml:space="preserve"> from home)</w:t>
            </w:r>
          </w:p>
        </w:tc>
      </w:tr>
      <w:tr w:rsidR="0038095F" w:rsidRPr="00160F43" w14:paraId="6B6DB72A" w14:textId="77777777">
        <w:tc>
          <w:tcPr>
            <w:tcW w:w="1860" w:type="dxa"/>
          </w:tcPr>
          <w:p w14:paraId="0B47F525"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Grade</w:t>
            </w:r>
          </w:p>
        </w:tc>
        <w:tc>
          <w:tcPr>
            <w:tcW w:w="7200" w:type="dxa"/>
            <w:gridSpan w:val="3"/>
          </w:tcPr>
          <w:p w14:paraId="62943979"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3</w:t>
            </w:r>
          </w:p>
        </w:tc>
      </w:tr>
    </w:tbl>
    <w:p w14:paraId="6B18A8C9" w14:textId="77777777" w:rsidR="0038095F" w:rsidRPr="00160F43" w:rsidRDefault="0038095F" w:rsidP="0038095F">
      <w:pPr>
        <w:rPr>
          <w:rFonts w:ascii="Heebo" w:eastAsia="Heebo" w:hAnsi="Heebo" w:cs="Heebo"/>
          <w:b/>
          <w:sz w:val="20"/>
          <w:szCs w:val="20"/>
        </w:rPr>
      </w:pPr>
    </w:p>
    <w:tbl>
      <w:tblPr>
        <w:tblW w:w="90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859"/>
        <w:gridCol w:w="3806"/>
        <w:gridCol w:w="1701"/>
        <w:gridCol w:w="1694"/>
      </w:tblGrid>
      <w:tr w:rsidR="0038095F" w:rsidRPr="00160F43" w14:paraId="1AFC17E0" w14:textId="77777777" w:rsidTr="007B00A6">
        <w:tc>
          <w:tcPr>
            <w:tcW w:w="1859" w:type="dxa"/>
          </w:tcPr>
          <w:p w14:paraId="2C1021D4"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Contract type</w:t>
            </w:r>
          </w:p>
        </w:tc>
        <w:tc>
          <w:tcPr>
            <w:tcW w:w="3806" w:type="dxa"/>
          </w:tcPr>
          <w:p w14:paraId="01EE90C5" w14:textId="21CAB687" w:rsidR="0038095F" w:rsidRPr="00160F43" w:rsidRDefault="0038095F">
            <w:pPr>
              <w:spacing w:before="40" w:after="40"/>
              <w:rPr>
                <w:rFonts w:ascii="Heebo" w:eastAsia="Heebo" w:hAnsi="Heebo" w:cs="Heebo"/>
                <w:sz w:val="20"/>
                <w:szCs w:val="20"/>
              </w:rPr>
            </w:pPr>
            <w:r w:rsidRPr="00D570F7">
              <w:rPr>
                <w:rFonts w:ascii="Heebo" w:eastAsia="Heebo" w:hAnsi="Heebo" w:cs="Heebo"/>
                <w:sz w:val="20"/>
                <w:szCs w:val="20"/>
                <w:highlight w:val="yellow"/>
              </w:rPr>
              <w:t>Permanent</w:t>
            </w:r>
            <w:r w:rsidR="00D570F7">
              <w:rPr>
                <w:rFonts w:ascii="Heebo" w:eastAsia="Heebo" w:hAnsi="Heebo" w:cs="Heebo"/>
                <w:sz w:val="20"/>
                <w:szCs w:val="20"/>
              </w:rPr>
              <w:t xml:space="preserve">- </w:t>
            </w:r>
            <w:r w:rsidR="00C17766" w:rsidRPr="00C17766">
              <w:rPr>
                <w:rFonts w:ascii="Heebo" w:eastAsia="Heebo" w:hAnsi="Heebo" w:cs="Heebo"/>
                <w:sz w:val="20"/>
                <w:szCs w:val="20"/>
                <w:highlight w:val="yellow"/>
              </w:rPr>
              <w:t>maternity cover contract</w:t>
            </w:r>
          </w:p>
        </w:tc>
        <w:tc>
          <w:tcPr>
            <w:tcW w:w="1701" w:type="dxa"/>
          </w:tcPr>
          <w:p w14:paraId="3834855F" w14:textId="77777777" w:rsidR="0038095F" w:rsidRPr="00160F43" w:rsidRDefault="0038095F">
            <w:pPr>
              <w:spacing w:before="40" w:after="40"/>
              <w:rPr>
                <w:rFonts w:ascii="Heebo" w:eastAsia="Heebo" w:hAnsi="Heebo" w:cs="Heebo"/>
                <w:sz w:val="20"/>
                <w:szCs w:val="20"/>
              </w:rPr>
            </w:pPr>
            <w:r w:rsidRPr="00160F43">
              <w:rPr>
                <w:rFonts w:ascii="Heebo" w:eastAsia="Heebo" w:hAnsi="Heebo" w:cs="Heebo"/>
                <w:sz w:val="20"/>
                <w:szCs w:val="20"/>
              </w:rPr>
              <w:t>Hours</w:t>
            </w:r>
          </w:p>
        </w:tc>
        <w:tc>
          <w:tcPr>
            <w:tcW w:w="1694" w:type="dxa"/>
          </w:tcPr>
          <w:p w14:paraId="51ED6302" w14:textId="77777777" w:rsidR="0038095F" w:rsidRPr="00160F43" w:rsidRDefault="0038095F">
            <w:pPr>
              <w:spacing w:before="40" w:after="40"/>
              <w:rPr>
                <w:rFonts w:ascii="Heebo" w:eastAsia="Heebo" w:hAnsi="Heebo" w:cs="Heebo"/>
                <w:sz w:val="20"/>
                <w:szCs w:val="20"/>
              </w:rPr>
            </w:pPr>
            <w:r w:rsidRPr="00E247E7">
              <w:rPr>
                <w:rFonts w:ascii="Heebo" w:eastAsia="Heebo" w:hAnsi="Heebo" w:cs="Heebo"/>
                <w:sz w:val="20"/>
                <w:szCs w:val="20"/>
              </w:rPr>
              <w:t>22.5 hrs pw</w:t>
            </w:r>
          </w:p>
        </w:tc>
      </w:tr>
    </w:tbl>
    <w:p w14:paraId="542C9F2D" w14:textId="77777777" w:rsidR="0038095F" w:rsidRPr="007B00A6" w:rsidRDefault="0038095F" w:rsidP="0038095F">
      <w:pPr>
        <w:rPr>
          <w:rFonts w:ascii="Roboto" w:eastAsia="Heebo" w:hAnsi="Roboto" w:cs="Heebo"/>
          <w:b/>
          <w:sz w:val="20"/>
          <w:szCs w:val="20"/>
        </w:rPr>
      </w:pPr>
    </w:p>
    <w:p w14:paraId="4EE36108" w14:textId="77777777" w:rsidR="0038095F" w:rsidRPr="00BC1E71" w:rsidRDefault="0038095F" w:rsidP="0038095F">
      <w:pPr>
        <w:pBdr>
          <w:bottom w:val="single" w:sz="4" w:space="1" w:color="A6A6A6"/>
        </w:pBdr>
        <w:rPr>
          <w:rFonts w:ascii="Teko" w:eastAsia="Heebo" w:hAnsi="Teko" w:cs="Teko"/>
          <w:b/>
          <w:color w:val="171717" w:themeColor="background2" w:themeShade="1A"/>
          <w:sz w:val="32"/>
          <w:szCs w:val="32"/>
        </w:rPr>
      </w:pPr>
      <w:r w:rsidRPr="00BC1E71">
        <w:rPr>
          <w:rFonts w:ascii="Teko" w:eastAsia="Heebo" w:hAnsi="Teko" w:cs="Teko"/>
          <w:b/>
          <w:color w:val="171717" w:themeColor="background2" w:themeShade="1A"/>
          <w:sz w:val="32"/>
          <w:szCs w:val="32"/>
        </w:rPr>
        <w:t>Role purpose</w:t>
      </w:r>
    </w:p>
    <w:p w14:paraId="040E4807" w14:textId="77777777" w:rsidR="0038095F" w:rsidRDefault="0038095F" w:rsidP="0038095F">
      <w:pPr>
        <w:rPr>
          <w:rFonts w:ascii="Heebo" w:eastAsia="Heebo" w:hAnsi="Heebo" w:cs="Heebo"/>
          <w:sz w:val="16"/>
          <w:szCs w:val="16"/>
        </w:rPr>
      </w:pPr>
    </w:p>
    <w:p w14:paraId="033D6D7C" w14:textId="60364614" w:rsidR="00B2330F" w:rsidRPr="00B2330F" w:rsidRDefault="00B2330F" w:rsidP="00B2330F">
      <w:pPr>
        <w:rPr>
          <w:rFonts w:ascii="Heebo" w:eastAsia="Heebo" w:hAnsi="Heebo" w:cs="Heebo"/>
          <w:sz w:val="20"/>
          <w:szCs w:val="20"/>
        </w:rPr>
      </w:pPr>
      <w:r w:rsidRPr="00B2330F">
        <w:rPr>
          <w:rFonts w:ascii="Heebo" w:eastAsia="Heebo" w:hAnsi="Heebo" w:cs="Heebo"/>
          <w:sz w:val="20"/>
          <w:szCs w:val="20"/>
        </w:rPr>
        <w:t xml:space="preserve">The Supporter </w:t>
      </w:r>
      <w:r w:rsidR="00564B3C">
        <w:rPr>
          <w:rFonts w:ascii="Heebo" w:eastAsia="Heebo" w:hAnsi="Heebo" w:cs="Heebo"/>
          <w:sz w:val="20"/>
          <w:szCs w:val="20"/>
        </w:rPr>
        <w:t>Engagement</w:t>
      </w:r>
      <w:r w:rsidRPr="00B2330F">
        <w:rPr>
          <w:rFonts w:ascii="Heebo" w:eastAsia="Heebo" w:hAnsi="Heebo" w:cs="Heebo"/>
          <w:sz w:val="20"/>
          <w:szCs w:val="20"/>
        </w:rPr>
        <w:t xml:space="preserve"> Executive plays a key role in delivering exceptional service to supporters, donors, members and the wider public. This role is responsible for handling enquiries, processing donations, and stewarding supporters to ensure they feel valued, appreciated and inspired to continue their support.</w:t>
      </w:r>
      <w:r>
        <w:rPr>
          <w:rFonts w:ascii="Heebo" w:eastAsia="Heebo" w:hAnsi="Heebo" w:cs="Heebo"/>
          <w:sz w:val="20"/>
          <w:szCs w:val="20"/>
        </w:rPr>
        <w:t xml:space="preserve"> The role provides support to the wider Supporter Engagement team</w:t>
      </w:r>
      <w:r w:rsidR="00AC7C67">
        <w:rPr>
          <w:rFonts w:ascii="Heebo" w:eastAsia="Heebo" w:hAnsi="Heebo" w:cs="Heebo"/>
          <w:sz w:val="20"/>
          <w:szCs w:val="20"/>
        </w:rPr>
        <w:t xml:space="preserve"> </w:t>
      </w:r>
      <w:r w:rsidR="00AC7C67" w:rsidRPr="00160F43">
        <w:rPr>
          <w:rFonts w:ascii="Heebo" w:eastAsia="Heebo" w:hAnsi="Heebo" w:cs="Heebo"/>
          <w:sz w:val="20"/>
          <w:szCs w:val="20"/>
        </w:rPr>
        <w:t>contribut</w:t>
      </w:r>
      <w:r w:rsidR="00AC7C67">
        <w:rPr>
          <w:rFonts w:ascii="Heebo" w:eastAsia="Heebo" w:hAnsi="Heebo" w:cs="Heebo"/>
          <w:sz w:val="20"/>
          <w:szCs w:val="20"/>
        </w:rPr>
        <w:t>ing</w:t>
      </w:r>
      <w:r w:rsidR="00AC7C67" w:rsidRPr="00160F43">
        <w:rPr>
          <w:rFonts w:ascii="Heebo" w:eastAsia="Heebo" w:hAnsi="Heebo" w:cs="Heebo"/>
          <w:sz w:val="20"/>
          <w:szCs w:val="20"/>
        </w:rPr>
        <w:t xml:space="preserve"> to the achievement of Ripple Effect’s fundraising strategy.</w:t>
      </w:r>
      <w:r w:rsidR="00AC7C67">
        <w:rPr>
          <w:rFonts w:ascii="Heebo" w:eastAsia="Heebo" w:hAnsi="Heebo" w:cs="Heebo"/>
          <w:sz w:val="20"/>
          <w:szCs w:val="20"/>
        </w:rPr>
        <w:t xml:space="preserve"> </w:t>
      </w:r>
    </w:p>
    <w:p w14:paraId="153EF521" w14:textId="77777777" w:rsidR="00B2330F" w:rsidRPr="00160F43" w:rsidRDefault="00B2330F" w:rsidP="0038095F">
      <w:pPr>
        <w:rPr>
          <w:rFonts w:ascii="Heebo" w:eastAsia="Heebo" w:hAnsi="Heebo" w:cs="Heebo"/>
          <w:sz w:val="20"/>
          <w:szCs w:val="20"/>
        </w:rPr>
      </w:pPr>
    </w:p>
    <w:p w14:paraId="69ABF35A" w14:textId="77777777" w:rsidR="0038095F" w:rsidRPr="007B00A6" w:rsidRDefault="0038095F" w:rsidP="0038095F">
      <w:pPr>
        <w:rPr>
          <w:rFonts w:ascii="Roboto" w:eastAsia="Heebo" w:hAnsi="Roboto" w:cs="Heebo"/>
          <w:b/>
          <w:bCs/>
          <w:sz w:val="20"/>
          <w:szCs w:val="20"/>
        </w:rPr>
      </w:pPr>
    </w:p>
    <w:p w14:paraId="04A3AFAC" w14:textId="77777777" w:rsidR="0038095F" w:rsidRPr="00BC1E71" w:rsidRDefault="0038095F" w:rsidP="0038095F">
      <w:pPr>
        <w:pBdr>
          <w:bottom w:val="single" w:sz="4" w:space="1" w:color="A6A6A6"/>
        </w:pBdr>
        <w:rPr>
          <w:rFonts w:ascii="Teko" w:eastAsia="Heebo" w:hAnsi="Teko" w:cs="Teko"/>
          <w:b/>
          <w:color w:val="171717" w:themeColor="background2" w:themeShade="1A"/>
          <w:sz w:val="32"/>
          <w:szCs w:val="32"/>
        </w:rPr>
      </w:pPr>
      <w:r w:rsidRPr="00BC1E71">
        <w:rPr>
          <w:rFonts w:ascii="Teko" w:eastAsia="Heebo" w:hAnsi="Teko" w:cs="Teko"/>
          <w:b/>
          <w:color w:val="171717" w:themeColor="background2" w:themeShade="1A"/>
          <w:sz w:val="32"/>
          <w:szCs w:val="32"/>
        </w:rPr>
        <w:t>Key responsibilities</w:t>
      </w:r>
    </w:p>
    <w:p w14:paraId="16970326" w14:textId="77777777" w:rsidR="0038095F" w:rsidRPr="007B00A6" w:rsidRDefault="0038095F" w:rsidP="0038095F">
      <w:pPr>
        <w:rPr>
          <w:rFonts w:ascii="Roboto" w:hAnsi="Roboto"/>
          <w:b/>
        </w:rPr>
      </w:pPr>
    </w:p>
    <w:tbl>
      <w:tblPr>
        <w:tblW w:w="906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2830"/>
        <w:gridCol w:w="6230"/>
      </w:tblGrid>
      <w:tr w:rsidR="0038095F" w14:paraId="682C69D7" w14:textId="77777777">
        <w:tc>
          <w:tcPr>
            <w:tcW w:w="2830" w:type="dxa"/>
          </w:tcPr>
          <w:p w14:paraId="3A607BFB" w14:textId="0AE3EB80" w:rsidR="0038095F" w:rsidRPr="00160F43" w:rsidRDefault="003848F1">
            <w:pPr>
              <w:rPr>
                <w:rFonts w:ascii="Heebo" w:eastAsia="Heebo" w:hAnsi="Heebo" w:cs="Heebo"/>
                <w:b/>
                <w:sz w:val="20"/>
                <w:szCs w:val="20"/>
              </w:rPr>
            </w:pPr>
            <w:r>
              <w:rPr>
                <w:rFonts w:ascii="Heebo" w:eastAsia="Heebo" w:hAnsi="Heebo" w:cs="Heebo"/>
                <w:b/>
                <w:sz w:val="20"/>
                <w:szCs w:val="20"/>
              </w:rPr>
              <w:t>Supporter experience</w:t>
            </w:r>
            <w:r w:rsidR="00D50BAB">
              <w:rPr>
                <w:rFonts w:ascii="Heebo" w:eastAsia="Heebo" w:hAnsi="Heebo" w:cs="Heebo"/>
                <w:b/>
                <w:sz w:val="20"/>
                <w:szCs w:val="20"/>
              </w:rPr>
              <w:t xml:space="preserve"> &amp; income generation </w:t>
            </w:r>
          </w:p>
          <w:p w14:paraId="22812859" w14:textId="77777777" w:rsidR="0038095F" w:rsidRPr="00160F43" w:rsidRDefault="0038095F">
            <w:pPr>
              <w:rPr>
                <w:rFonts w:ascii="Heebo" w:eastAsia="Heebo" w:hAnsi="Heebo" w:cs="Heebo"/>
                <w:sz w:val="20"/>
                <w:szCs w:val="20"/>
              </w:rPr>
            </w:pPr>
          </w:p>
          <w:p w14:paraId="4FF5A1D7" w14:textId="77777777" w:rsidR="0038095F" w:rsidRPr="00160F43" w:rsidRDefault="0038095F">
            <w:pPr>
              <w:rPr>
                <w:rFonts w:ascii="Heebo" w:eastAsia="Heebo" w:hAnsi="Heebo" w:cs="Heebo"/>
                <w:sz w:val="20"/>
                <w:szCs w:val="20"/>
              </w:rPr>
            </w:pPr>
          </w:p>
          <w:p w14:paraId="69FBA35C" w14:textId="77777777" w:rsidR="0038095F" w:rsidRPr="00160F43" w:rsidRDefault="0038095F">
            <w:pPr>
              <w:rPr>
                <w:rFonts w:ascii="Heebo" w:eastAsia="Heebo" w:hAnsi="Heebo" w:cs="Heebo"/>
                <w:sz w:val="20"/>
                <w:szCs w:val="20"/>
              </w:rPr>
            </w:pPr>
          </w:p>
          <w:p w14:paraId="75B6EA4B" w14:textId="77777777" w:rsidR="0038095F" w:rsidRPr="00160F43" w:rsidRDefault="0038095F">
            <w:pPr>
              <w:rPr>
                <w:rFonts w:ascii="Heebo" w:eastAsia="Heebo" w:hAnsi="Heebo" w:cs="Heebo"/>
                <w:sz w:val="20"/>
                <w:szCs w:val="20"/>
              </w:rPr>
            </w:pPr>
          </w:p>
          <w:p w14:paraId="05473257" w14:textId="77777777" w:rsidR="0038095F" w:rsidRPr="00160F43" w:rsidRDefault="0038095F">
            <w:pPr>
              <w:ind w:firstLine="720"/>
              <w:rPr>
                <w:rFonts w:ascii="Heebo" w:eastAsia="Heebo" w:hAnsi="Heebo" w:cs="Heebo"/>
                <w:sz w:val="20"/>
                <w:szCs w:val="20"/>
              </w:rPr>
            </w:pPr>
          </w:p>
        </w:tc>
        <w:tc>
          <w:tcPr>
            <w:tcW w:w="6230" w:type="dxa"/>
          </w:tcPr>
          <w:p w14:paraId="1762E716" w14:textId="77777777" w:rsidR="0038095F" w:rsidRDefault="0038095F" w:rsidP="0038095F">
            <w:pPr>
              <w:numPr>
                <w:ilvl w:val="0"/>
                <w:numId w:val="3"/>
              </w:numPr>
              <w:rPr>
                <w:rFonts w:ascii="Heebo" w:eastAsia="Heebo" w:hAnsi="Heebo" w:cs="Heebo"/>
                <w:sz w:val="20"/>
                <w:szCs w:val="20"/>
              </w:rPr>
            </w:pPr>
            <w:r w:rsidRPr="00160F43">
              <w:rPr>
                <w:rFonts w:ascii="Heebo" w:eastAsia="Heebo" w:hAnsi="Heebo" w:cs="Heebo"/>
                <w:sz w:val="20"/>
                <w:szCs w:val="20"/>
              </w:rPr>
              <w:t>Respond to supporter enquiries (via phone, mail and email) in an efficient and appropriate manner.</w:t>
            </w:r>
          </w:p>
          <w:p w14:paraId="14EF36C6" w14:textId="1237F3F4" w:rsidR="0038095F" w:rsidRPr="00D24158" w:rsidRDefault="0038095F" w:rsidP="00D24158">
            <w:pPr>
              <w:numPr>
                <w:ilvl w:val="0"/>
                <w:numId w:val="3"/>
              </w:numPr>
              <w:rPr>
                <w:rFonts w:ascii="Heebo" w:eastAsia="Heebo" w:hAnsi="Heebo" w:cs="Heebo"/>
                <w:sz w:val="20"/>
                <w:szCs w:val="20"/>
              </w:rPr>
            </w:pPr>
            <w:r w:rsidRPr="00D24158">
              <w:rPr>
                <w:rFonts w:ascii="Heebo" w:eastAsia="Heebo" w:hAnsi="Heebo" w:cs="Heebo"/>
                <w:sz w:val="20"/>
                <w:szCs w:val="20"/>
              </w:rPr>
              <w:t>Maintain supporter database records regarding the processing of donations, accurately and efficiently ensuring supporters are thanked within agreed timescales and procedures.</w:t>
            </w:r>
          </w:p>
          <w:p w14:paraId="16D88923" w14:textId="0F95F1B8" w:rsidR="005140C4" w:rsidRDefault="00BE30C3" w:rsidP="00A536CC">
            <w:pPr>
              <w:numPr>
                <w:ilvl w:val="0"/>
                <w:numId w:val="3"/>
              </w:numPr>
              <w:rPr>
                <w:rFonts w:ascii="Heebo" w:eastAsia="Heebo" w:hAnsi="Heebo" w:cs="Heebo"/>
                <w:sz w:val="20"/>
                <w:szCs w:val="20"/>
              </w:rPr>
            </w:pPr>
            <w:r>
              <w:rPr>
                <w:rFonts w:ascii="Heebo" w:eastAsia="Heebo" w:hAnsi="Heebo" w:cs="Heebo"/>
                <w:sz w:val="20"/>
                <w:szCs w:val="20"/>
              </w:rPr>
              <w:t>P</w:t>
            </w:r>
            <w:r w:rsidRPr="00BE30C3">
              <w:rPr>
                <w:rFonts w:ascii="Heebo" w:eastAsia="Heebo" w:hAnsi="Heebo" w:cs="Heebo"/>
                <w:sz w:val="20"/>
                <w:szCs w:val="20"/>
              </w:rPr>
              <w:t xml:space="preserve">roactively </w:t>
            </w:r>
            <w:r>
              <w:rPr>
                <w:rFonts w:ascii="Heebo" w:eastAsia="Heebo" w:hAnsi="Heebo" w:cs="Heebo"/>
                <w:sz w:val="20"/>
                <w:szCs w:val="20"/>
              </w:rPr>
              <w:t xml:space="preserve">contacting </w:t>
            </w:r>
            <w:r w:rsidRPr="00BE30C3">
              <w:rPr>
                <w:rFonts w:ascii="Heebo" w:eastAsia="Heebo" w:hAnsi="Heebo" w:cs="Heebo"/>
                <w:sz w:val="20"/>
                <w:szCs w:val="20"/>
              </w:rPr>
              <w:t>supporters</w:t>
            </w:r>
            <w:r w:rsidR="00E15972">
              <w:rPr>
                <w:rFonts w:ascii="Heebo" w:eastAsia="Heebo" w:hAnsi="Heebo" w:cs="Heebo"/>
                <w:sz w:val="20"/>
                <w:szCs w:val="20"/>
              </w:rPr>
              <w:t xml:space="preserve"> </w:t>
            </w:r>
            <w:r w:rsidR="00046912">
              <w:rPr>
                <w:rFonts w:ascii="Heebo" w:eastAsia="Heebo" w:hAnsi="Heebo" w:cs="Heebo"/>
                <w:sz w:val="20"/>
                <w:szCs w:val="20"/>
              </w:rPr>
              <w:t xml:space="preserve">to deliver an exceptional supporter experience and meet our </w:t>
            </w:r>
            <w:r>
              <w:rPr>
                <w:rFonts w:ascii="Heebo" w:eastAsia="Heebo" w:hAnsi="Heebo" w:cs="Heebo"/>
                <w:sz w:val="20"/>
                <w:szCs w:val="20"/>
              </w:rPr>
              <w:t>thanking process</w:t>
            </w:r>
            <w:r w:rsidR="005140C4">
              <w:rPr>
                <w:rFonts w:ascii="Heebo" w:eastAsia="Heebo" w:hAnsi="Heebo" w:cs="Heebo"/>
                <w:sz w:val="20"/>
                <w:szCs w:val="20"/>
              </w:rPr>
              <w:t xml:space="preserve"> requirements</w:t>
            </w:r>
            <w:r w:rsidR="00E43D73">
              <w:rPr>
                <w:rFonts w:ascii="Heebo" w:eastAsia="Heebo" w:hAnsi="Heebo" w:cs="Heebo"/>
                <w:sz w:val="20"/>
                <w:szCs w:val="20"/>
              </w:rPr>
              <w:t xml:space="preserve"> and income generation strategy</w:t>
            </w:r>
            <w:r w:rsidR="005140C4">
              <w:rPr>
                <w:rFonts w:ascii="Heebo" w:eastAsia="Heebo" w:hAnsi="Heebo" w:cs="Heebo"/>
                <w:sz w:val="20"/>
                <w:szCs w:val="20"/>
              </w:rPr>
              <w:t xml:space="preserve">. </w:t>
            </w:r>
          </w:p>
          <w:p w14:paraId="07CDA635" w14:textId="77777777" w:rsidR="00BE30C3" w:rsidRDefault="005140C4" w:rsidP="00A536CC">
            <w:pPr>
              <w:numPr>
                <w:ilvl w:val="0"/>
                <w:numId w:val="3"/>
              </w:numPr>
              <w:rPr>
                <w:rFonts w:ascii="Heebo" w:eastAsia="Heebo" w:hAnsi="Heebo" w:cs="Heebo"/>
                <w:sz w:val="20"/>
                <w:szCs w:val="20"/>
              </w:rPr>
            </w:pPr>
            <w:r>
              <w:rPr>
                <w:rFonts w:ascii="Heebo" w:eastAsia="Heebo" w:hAnsi="Heebo" w:cs="Heebo"/>
                <w:sz w:val="20"/>
                <w:szCs w:val="20"/>
              </w:rPr>
              <w:t>I</w:t>
            </w:r>
            <w:r w:rsidR="00BE30C3" w:rsidRPr="00BE30C3">
              <w:rPr>
                <w:rFonts w:ascii="Heebo" w:eastAsia="Heebo" w:hAnsi="Heebo" w:cs="Heebo"/>
                <w:sz w:val="20"/>
                <w:szCs w:val="20"/>
              </w:rPr>
              <w:t>dentify vulnerable circumstances</w:t>
            </w:r>
            <w:r>
              <w:rPr>
                <w:rFonts w:ascii="Heebo" w:eastAsia="Heebo" w:hAnsi="Heebo" w:cs="Heebo"/>
                <w:sz w:val="20"/>
                <w:szCs w:val="20"/>
              </w:rPr>
              <w:t xml:space="preserve"> with supporters</w:t>
            </w:r>
            <w:r w:rsidR="00BE30C3" w:rsidRPr="00BE30C3">
              <w:rPr>
                <w:rFonts w:ascii="Heebo" w:eastAsia="Heebo" w:hAnsi="Heebo" w:cs="Heebo"/>
                <w:sz w:val="20"/>
                <w:szCs w:val="20"/>
              </w:rPr>
              <w:t>.</w:t>
            </w:r>
          </w:p>
          <w:p w14:paraId="3969C5D2" w14:textId="542749BF" w:rsidR="00526639" w:rsidRDefault="00526639" w:rsidP="00526639">
            <w:pPr>
              <w:numPr>
                <w:ilvl w:val="0"/>
                <w:numId w:val="3"/>
              </w:numPr>
              <w:rPr>
                <w:rFonts w:ascii="Heebo" w:eastAsia="Heebo" w:hAnsi="Heebo" w:cs="Heebo"/>
                <w:sz w:val="20"/>
                <w:szCs w:val="20"/>
              </w:rPr>
            </w:pPr>
            <w:r w:rsidRPr="00526639">
              <w:rPr>
                <w:rFonts w:ascii="Heebo" w:eastAsia="Heebo" w:hAnsi="Heebo" w:cs="Heebo"/>
                <w:sz w:val="20"/>
                <w:szCs w:val="20"/>
              </w:rPr>
              <w:lastRenderedPageBreak/>
              <w:t xml:space="preserve">Ensure every interaction leaves supporters feeling valued and connected to </w:t>
            </w:r>
            <w:r>
              <w:rPr>
                <w:rFonts w:ascii="Heebo" w:eastAsia="Heebo" w:hAnsi="Heebo" w:cs="Heebo"/>
                <w:sz w:val="20"/>
                <w:szCs w:val="20"/>
              </w:rPr>
              <w:t>Ripple Effect’s</w:t>
            </w:r>
            <w:r w:rsidRPr="00526639">
              <w:rPr>
                <w:rFonts w:ascii="Heebo" w:eastAsia="Heebo" w:hAnsi="Heebo" w:cs="Heebo"/>
                <w:sz w:val="20"/>
                <w:szCs w:val="20"/>
              </w:rPr>
              <w:t xml:space="preserve"> mission. </w:t>
            </w:r>
          </w:p>
          <w:p w14:paraId="59EA2A02" w14:textId="77777777" w:rsidR="00B55C2B" w:rsidRDefault="00B55C2B" w:rsidP="00B55C2B">
            <w:pPr>
              <w:numPr>
                <w:ilvl w:val="0"/>
                <w:numId w:val="3"/>
              </w:numPr>
              <w:rPr>
                <w:rFonts w:ascii="Heebo" w:eastAsia="Heebo" w:hAnsi="Heebo" w:cs="Heebo"/>
                <w:sz w:val="20"/>
                <w:szCs w:val="20"/>
              </w:rPr>
            </w:pPr>
            <w:r w:rsidRPr="00B55C2B">
              <w:rPr>
                <w:rFonts w:ascii="Heebo" w:eastAsia="Heebo" w:hAnsi="Heebo" w:cs="Heebo"/>
                <w:sz w:val="20"/>
                <w:szCs w:val="20"/>
              </w:rPr>
              <w:t>Produce thank</w:t>
            </w:r>
            <w:r w:rsidRPr="00B55C2B">
              <w:rPr>
                <w:rFonts w:ascii="Heebo" w:eastAsia="Heebo" w:hAnsi="Heebo" w:cs="Heebo"/>
                <w:sz w:val="20"/>
                <w:szCs w:val="20"/>
              </w:rPr>
              <w:noBreakHyphen/>
            </w:r>
            <w:proofErr w:type="gramStart"/>
            <w:r w:rsidRPr="00B55C2B">
              <w:rPr>
                <w:rFonts w:ascii="Heebo" w:eastAsia="Heebo" w:hAnsi="Heebo" w:cs="Heebo"/>
                <w:sz w:val="20"/>
                <w:szCs w:val="20"/>
              </w:rPr>
              <w:t>you</w:t>
            </w:r>
            <w:proofErr w:type="gramEnd"/>
            <w:r w:rsidRPr="00B55C2B">
              <w:rPr>
                <w:rFonts w:ascii="Heebo" w:eastAsia="Heebo" w:hAnsi="Heebo" w:cs="Heebo"/>
                <w:sz w:val="20"/>
                <w:szCs w:val="20"/>
              </w:rPr>
              <w:t xml:space="preserve"> letters, Gift Aid acknowledgements and stewardship communications.</w:t>
            </w:r>
          </w:p>
          <w:p w14:paraId="678AFC4D" w14:textId="0C2D7943" w:rsidR="00ED3467" w:rsidRDefault="00B55C2B" w:rsidP="00B55C2B">
            <w:pPr>
              <w:numPr>
                <w:ilvl w:val="0"/>
                <w:numId w:val="3"/>
              </w:numPr>
              <w:rPr>
                <w:rFonts w:ascii="Heebo" w:eastAsia="Heebo" w:hAnsi="Heebo" w:cs="Heebo"/>
                <w:sz w:val="20"/>
                <w:szCs w:val="20"/>
              </w:rPr>
            </w:pPr>
            <w:r w:rsidRPr="00FD23B0">
              <w:rPr>
                <w:rFonts w:ascii="Heebo" w:eastAsia="Heebo" w:hAnsi="Heebo" w:cs="Heebo"/>
                <w:sz w:val="20"/>
                <w:szCs w:val="20"/>
              </w:rPr>
              <w:t xml:space="preserve">Manage fulfilment of </w:t>
            </w:r>
            <w:r w:rsidR="00FD23B0" w:rsidRPr="00FD23B0">
              <w:rPr>
                <w:rFonts w:ascii="Heebo" w:eastAsia="Heebo" w:hAnsi="Heebo" w:cs="Heebo"/>
                <w:sz w:val="20"/>
                <w:szCs w:val="20"/>
              </w:rPr>
              <w:t xml:space="preserve">stewardship communications. </w:t>
            </w:r>
            <w:r w:rsidRPr="00FD23B0">
              <w:rPr>
                <w:rFonts w:ascii="Heebo" w:eastAsia="Heebo" w:hAnsi="Heebo" w:cs="Heebo"/>
                <w:sz w:val="20"/>
                <w:szCs w:val="20"/>
              </w:rPr>
              <w:t xml:space="preserve"> </w:t>
            </w:r>
          </w:p>
          <w:p w14:paraId="605BF9E9" w14:textId="51AFA4BD" w:rsidR="00BF1A4E" w:rsidRPr="00BF1A4E" w:rsidRDefault="00BF1A4E" w:rsidP="00BF1A4E">
            <w:pPr>
              <w:numPr>
                <w:ilvl w:val="0"/>
                <w:numId w:val="3"/>
              </w:numPr>
              <w:rPr>
                <w:rFonts w:ascii="Heebo" w:eastAsia="Heebo" w:hAnsi="Heebo" w:cs="Heebo"/>
                <w:sz w:val="20"/>
                <w:szCs w:val="20"/>
              </w:rPr>
            </w:pPr>
            <w:r w:rsidRPr="00BF1A4E">
              <w:rPr>
                <w:rFonts w:ascii="Heebo" w:eastAsia="Heebo" w:hAnsi="Heebo" w:cs="Heebo"/>
                <w:sz w:val="20"/>
                <w:szCs w:val="20"/>
              </w:rPr>
              <w:t xml:space="preserve">Work closely with </w:t>
            </w:r>
            <w:r>
              <w:rPr>
                <w:rFonts w:ascii="Heebo" w:eastAsia="Heebo" w:hAnsi="Heebo" w:cs="Heebo"/>
                <w:sz w:val="20"/>
                <w:szCs w:val="20"/>
              </w:rPr>
              <w:t xml:space="preserve">wider Supporter Engagement team </w:t>
            </w:r>
            <w:r w:rsidRPr="00BF1A4E">
              <w:rPr>
                <w:rFonts w:ascii="Heebo" w:eastAsia="Heebo" w:hAnsi="Heebo" w:cs="Heebo"/>
                <w:sz w:val="20"/>
                <w:szCs w:val="20"/>
              </w:rPr>
              <w:t>to ensure excellent supporter journeys.</w:t>
            </w:r>
          </w:p>
          <w:p w14:paraId="235BB90F" w14:textId="4282918A" w:rsidR="00BF1A4E" w:rsidRDefault="00B51FA9" w:rsidP="00B55C2B">
            <w:pPr>
              <w:numPr>
                <w:ilvl w:val="0"/>
                <w:numId w:val="3"/>
              </w:numPr>
              <w:rPr>
                <w:rFonts w:ascii="Heebo" w:eastAsia="Heebo" w:hAnsi="Heebo" w:cs="Heebo"/>
                <w:sz w:val="20"/>
                <w:szCs w:val="20"/>
              </w:rPr>
            </w:pPr>
            <w:r w:rsidRPr="00B51FA9">
              <w:rPr>
                <w:rFonts w:ascii="Heebo" w:eastAsia="Heebo" w:hAnsi="Heebo" w:cs="Heebo"/>
                <w:sz w:val="20"/>
                <w:szCs w:val="20"/>
              </w:rPr>
              <w:t xml:space="preserve">Assist with the organisation of supporter events, campaigns or mailings as required. </w:t>
            </w:r>
          </w:p>
          <w:p w14:paraId="7873A319" w14:textId="06ED1E0F" w:rsidR="00B07624" w:rsidRPr="00526639" w:rsidRDefault="00B07624" w:rsidP="00B55C2B">
            <w:pPr>
              <w:numPr>
                <w:ilvl w:val="0"/>
                <w:numId w:val="3"/>
              </w:numPr>
              <w:rPr>
                <w:rFonts w:ascii="Heebo" w:eastAsia="Heebo" w:hAnsi="Heebo" w:cs="Heebo"/>
                <w:sz w:val="20"/>
                <w:szCs w:val="20"/>
              </w:rPr>
            </w:pPr>
            <w:r w:rsidRPr="00B07624">
              <w:rPr>
                <w:rFonts w:ascii="Heebo" w:eastAsia="Heebo" w:hAnsi="Heebo" w:cs="Heebo"/>
                <w:sz w:val="20"/>
                <w:szCs w:val="20"/>
              </w:rPr>
              <w:t>Identify opportunities to improve supporter experience, streamline processes and increase supporter loyalty</w:t>
            </w:r>
            <w:r w:rsidRPr="00F01A25">
              <w:rPr>
                <w:rFonts w:ascii="Heebo" w:eastAsia="Heebo" w:hAnsi="Heebo" w:cs="Heebo"/>
                <w:sz w:val="20"/>
                <w:szCs w:val="20"/>
              </w:rPr>
              <w:t>.</w:t>
            </w:r>
          </w:p>
          <w:p w14:paraId="01F32704" w14:textId="286A5818" w:rsidR="00526639" w:rsidRPr="00A536CC" w:rsidRDefault="00526639" w:rsidP="00526639">
            <w:pPr>
              <w:rPr>
                <w:rFonts w:ascii="Heebo" w:eastAsia="Heebo" w:hAnsi="Heebo" w:cs="Heebo"/>
                <w:sz w:val="20"/>
                <w:szCs w:val="20"/>
              </w:rPr>
            </w:pPr>
          </w:p>
        </w:tc>
      </w:tr>
      <w:tr w:rsidR="0038095F" w14:paraId="66B7B4A9" w14:textId="77777777">
        <w:tc>
          <w:tcPr>
            <w:tcW w:w="2830" w:type="dxa"/>
          </w:tcPr>
          <w:p w14:paraId="0AE54F74" w14:textId="77777777" w:rsidR="0038095F" w:rsidRPr="00160F43" w:rsidRDefault="0038095F">
            <w:pPr>
              <w:rPr>
                <w:rFonts w:ascii="Heebo" w:eastAsia="Heebo" w:hAnsi="Heebo" w:cs="Heebo"/>
                <w:b/>
                <w:color w:val="000000"/>
                <w:sz w:val="20"/>
                <w:szCs w:val="20"/>
              </w:rPr>
            </w:pPr>
            <w:r w:rsidRPr="00160F43">
              <w:rPr>
                <w:rFonts w:ascii="Heebo" w:eastAsia="Heebo" w:hAnsi="Heebo" w:cs="Heebo"/>
                <w:b/>
                <w:sz w:val="20"/>
                <w:szCs w:val="20"/>
              </w:rPr>
              <w:lastRenderedPageBreak/>
              <w:t>Data and reporting</w:t>
            </w:r>
          </w:p>
        </w:tc>
        <w:tc>
          <w:tcPr>
            <w:tcW w:w="6230" w:type="dxa"/>
          </w:tcPr>
          <w:p w14:paraId="1A25C04D" w14:textId="6317D791" w:rsidR="0038095F" w:rsidRPr="00160F43" w:rsidRDefault="0038095F" w:rsidP="0038095F">
            <w:pPr>
              <w:numPr>
                <w:ilvl w:val="0"/>
                <w:numId w:val="3"/>
              </w:numPr>
              <w:rPr>
                <w:rFonts w:ascii="Heebo" w:eastAsia="Heebo" w:hAnsi="Heebo" w:cs="Heebo"/>
                <w:sz w:val="20"/>
                <w:szCs w:val="20"/>
              </w:rPr>
            </w:pPr>
            <w:r w:rsidRPr="00160F43">
              <w:rPr>
                <w:rFonts w:ascii="Heebo" w:eastAsia="Heebo" w:hAnsi="Heebo" w:cs="Heebo"/>
                <w:sz w:val="20"/>
                <w:szCs w:val="20"/>
              </w:rPr>
              <w:t>Maintain accurate records of donors</w:t>
            </w:r>
            <w:r w:rsidR="002D72C9">
              <w:rPr>
                <w:rFonts w:ascii="Heebo" w:eastAsia="Heebo" w:hAnsi="Heebo" w:cs="Heebo"/>
                <w:sz w:val="20"/>
                <w:szCs w:val="20"/>
              </w:rPr>
              <w:t xml:space="preserve"> within the CRM system,</w:t>
            </w:r>
            <w:r w:rsidRPr="00160F43">
              <w:rPr>
                <w:rFonts w:ascii="Heebo" w:eastAsia="Heebo" w:hAnsi="Heebo" w:cs="Heebo"/>
                <w:sz w:val="20"/>
                <w:szCs w:val="20"/>
              </w:rPr>
              <w:t xml:space="preserve"> adhering to legislation and best practice.</w:t>
            </w:r>
          </w:p>
          <w:p w14:paraId="354F156D" w14:textId="77777777" w:rsidR="0038095F" w:rsidRPr="00160F43" w:rsidRDefault="0038095F" w:rsidP="0038095F">
            <w:pPr>
              <w:numPr>
                <w:ilvl w:val="0"/>
                <w:numId w:val="3"/>
              </w:numPr>
              <w:rPr>
                <w:rFonts w:ascii="Heebo" w:eastAsia="Heebo" w:hAnsi="Heebo" w:cs="Heebo"/>
                <w:sz w:val="20"/>
                <w:szCs w:val="20"/>
              </w:rPr>
            </w:pPr>
            <w:r w:rsidRPr="00160F43">
              <w:rPr>
                <w:rFonts w:ascii="Heebo" w:eastAsia="Heebo" w:hAnsi="Heebo" w:cs="Heebo"/>
                <w:sz w:val="20"/>
                <w:szCs w:val="20"/>
              </w:rPr>
              <w:t>Run and extract database reports.</w:t>
            </w:r>
          </w:p>
          <w:p w14:paraId="35F5CD11" w14:textId="77777777" w:rsidR="0038095F" w:rsidRPr="00160F43" w:rsidRDefault="0038095F" w:rsidP="0038095F">
            <w:pPr>
              <w:numPr>
                <w:ilvl w:val="0"/>
                <w:numId w:val="3"/>
              </w:numPr>
              <w:rPr>
                <w:rFonts w:ascii="Heebo" w:eastAsia="Heebo" w:hAnsi="Heebo" w:cs="Heebo"/>
                <w:sz w:val="20"/>
                <w:szCs w:val="20"/>
              </w:rPr>
            </w:pPr>
            <w:r w:rsidRPr="00160F43">
              <w:rPr>
                <w:rFonts w:ascii="Heebo" w:eastAsia="Heebo" w:hAnsi="Heebo" w:cs="Heebo"/>
                <w:sz w:val="20"/>
                <w:szCs w:val="20"/>
              </w:rPr>
              <w:t>Processing supplier invoices, ensuring timely payments.</w:t>
            </w:r>
          </w:p>
          <w:p w14:paraId="31C8D02E" w14:textId="77777777" w:rsidR="0038095F" w:rsidRDefault="0038095F" w:rsidP="0038095F">
            <w:pPr>
              <w:numPr>
                <w:ilvl w:val="0"/>
                <w:numId w:val="3"/>
              </w:numPr>
              <w:rPr>
                <w:rFonts w:ascii="Heebo" w:eastAsia="Heebo" w:hAnsi="Heebo" w:cs="Heebo"/>
                <w:sz w:val="20"/>
                <w:szCs w:val="20"/>
              </w:rPr>
            </w:pPr>
            <w:r w:rsidRPr="00160F43">
              <w:rPr>
                <w:rFonts w:ascii="Heebo" w:eastAsia="Heebo" w:hAnsi="Heebo" w:cs="Heebo"/>
                <w:sz w:val="20"/>
                <w:szCs w:val="20"/>
              </w:rPr>
              <w:t>Supporting with income and expenditure monitoring.</w:t>
            </w:r>
          </w:p>
          <w:p w14:paraId="663CD54B" w14:textId="4807A1E8" w:rsidR="000E3305" w:rsidRDefault="00417F3C" w:rsidP="0038095F">
            <w:pPr>
              <w:numPr>
                <w:ilvl w:val="0"/>
                <w:numId w:val="3"/>
              </w:numPr>
              <w:rPr>
                <w:rFonts w:ascii="Heebo" w:eastAsia="Heebo" w:hAnsi="Heebo" w:cs="Heebo"/>
                <w:sz w:val="20"/>
                <w:szCs w:val="20"/>
              </w:rPr>
            </w:pPr>
            <w:r>
              <w:rPr>
                <w:rFonts w:ascii="Heebo" w:eastAsia="Heebo" w:hAnsi="Heebo" w:cs="Heebo"/>
                <w:sz w:val="20"/>
                <w:szCs w:val="20"/>
              </w:rPr>
              <w:t xml:space="preserve">Manage </w:t>
            </w:r>
            <w:r w:rsidR="000E3305" w:rsidRPr="000E3305">
              <w:rPr>
                <w:rFonts w:ascii="Heebo" w:eastAsia="Heebo" w:hAnsi="Heebo" w:cs="Heebo"/>
                <w:sz w:val="20"/>
                <w:szCs w:val="20"/>
              </w:rPr>
              <w:t>bank reconciliation</w:t>
            </w:r>
            <w:r w:rsidR="008A352F">
              <w:rPr>
                <w:rFonts w:ascii="Heebo" w:eastAsia="Heebo" w:hAnsi="Heebo" w:cs="Heebo"/>
                <w:sz w:val="20"/>
                <w:szCs w:val="20"/>
              </w:rPr>
              <w:t xml:space="preserve"> process</w:t>
            </w:r>
            <w:r w:rsidR="000E3305" w:rsidRPr="000E3305">
              <w:rPr>
                <w:rFonts w:ascii="Heebo" w:eastAsia="Heebo" w:hAnsi="Heebo" w:cs="Heebo"/>
                <w:sz w:val="20"/>
                <w:szCs w:val="20"/>
              </w:rPr>
              <w:t xml:space="preserve"> to </w:t>
            </w:r>
            <w:r w:rsidR="008A352F">
              <w:rPr>
                <w:rFonts w:ascii="Heebo" w:eastAsia="Heebo" w:hAnsi="Heebo" w:cs="Heebo"/>
                <w:sz w:val="20"/>
                <w:szCs w:val="20"/>
              </w:rPr>
              <w:t xml:space="preserve">align database details with </w:t>
            </w:r>
            <w:r w:rsidR="000E3305" w:rsidRPr="000E3305">
              <w:rPr>
                <w:rFonts w:ascii="Heebo" w:eastAsia="Heebo" w:hAnsi="Heebo" w:cs="Heebo"/>
                <w:sz w:val="20"/>
                <w:szCs w:val="20"/>
              </w:rPr>
              <w:t>cheques/cash</w:t>
            </w:r>
            <w:r w:rsidR="008A352F">
              <w:rPr>
                <w:rFonts w:ascii="Heebo" w:eastAsia="Heebo" w:hAnsi="Heebo" w:cs="Heebo"/>
                <w:sz w:val="20"/>
                <w:szCs w:val="20"/>
              </w:rPr>
              <w:t xml:space="preserve"> received.</w:t>
            </w:r>
          </w:p>
          <w:p w14:paraId="677C8EF0" w14:textId="24BB2767" w:rsidR="002D72C9" w:rsidRPr="002D72C9" w:rsidRDefault="002D72C9" w:rsidP="002D72C9">
            <w:pPr>
              <w:numPr>
                <w:ilvl w:val="0"/>
                <w:numId w:val="3"/>
              </w:numPr>
              <w:rPr>
                <w:rFonts w:ascii="Heebo" w:eastAsia="Heebo" w:hAnsi="Heebo" w:cs="Heebo"/>
                <w:sz w:val="20"/>
                <w:szCs w:val="20"/>
              </w:rPr>
            </w:pPr>
            <w:r w:rsidRPr="002D72C9">
              <w:rPr>
                <w:rFonts w:ascii="Heebo" w:eastAsia="Heebo" w:hAnsi="Heebo" w:cs="Heebo"/>
                <w:sz w:val="20"/>
                <w:szCs w:val="20"/>
              </w:rPr>
              <w:t xml:space="preserve">Support data cleansing tasks and </w:t>
            </w:r>
            <w:r w:rsidR="0091051C">
              <w:rPr>
                <w:rFonts w:ascii="Heebo" w:eastAsia="Heebo" w:hAnsi="Heebo" w:cs="Heebo"/>
                <w:sz w:val="20"/>
                <w:szCs w:val="20"/>
              </w:rPr>
              <w:t xml:space="preserve">maintain up to date </w:t>
            </w:r>
            <w:r w:rsidR="0091051C" w:rsidRPr="0091051C">
              <w:rPr>
                <w:rFonts w:ascii="Heebo" w:eastAsia="Heebo" w:hAnsi="Heebo" w:cs="Heebo"/>
                <w:sz w:val="20"/>
                <w:szCs w:val="20"/>
              </w:rPr>
              <w:t>gift aid records</w:t>
            </w:r>
            <w:r w:rsidRPr="002D72C9">
              <w:rPr>
                <w:rFonts w:ascii="Heebo" w:eastAsia="Heebo" w:hAnsi="Heebo" w:cs="Heebo"/>
                <w:sz w:val="20"/>
                <w:szCs w:val="20"/>
              </w:rPr>
              <w:t xml:space="preserve">. </w:t>
            </w:r>
          </w:p>
          <w:p w14:paraId="6DCCB690" w14:textId="3503F645" w:rsidR="002D72C9" w:rsidRPr="00B07624" w:rsidRDefault="00BF1A4E" w:rsidP="0038095F">
            <w:pPr>
              <w:numPr>
                <w:ilvl w:val="0"/>
                <w:numId w:val="3"/>
              </w:numPr>
              <w:rPr>
                <w:rFonts w:ascii="Heebo" w:eastAsia="Heebo" w:hAnsi="Heebo" w:cs="Heebo"/>
                <w:sz w:val="20"/>
                <w:szCs w:val="20"/>
              </w:rPr>
            </w:pPr>
            <w:r w:rsidRPr="00BF1A4E">
              <w:rPr>
                <w:rFonts w:ascii="Heebo" w:eastAsia="Heebo" w:hAnsi="Heebo" w:cs="Heebo"/>
                <w:sz w:val="20"/>
                <w:szCs w:val="20"/>
              </w:rPr>
              <w:t>Ensure compliance with GDPR and the Fundraising Regulator’s Code of Practice.</w:t>
            </w:r>
            <w:r w:rsidRPr="00B07624">
              <w:rPr>
                <w:rFonts w:ascii="Heebo" w:eastAsia="Heebo" w:hAnsi="Heebo" w:cs="Heebo"/>
                <w:sz w:val="20"/>
                <w:szCs w:val="20"/>
              </w:rPr>
              <w:t xml:space="preserve"> </w:t>
            </w:r>
          </w:p>
          <w:p w14:paraId="7FE747BA" w14:textId="77777777" w:rsidR="0038095F" w:rsidRPr="00160F43" w:rsidRDefault="0038095F">
            <w:pPr>
              <w:ind w:left="360"/>
              <w:rPr>
                <w:rFonts w:ascii="Heebo" w:eastAsia="Heebo" w:hAnsi="Heebo" w:cs="Heebo"/>
                <w:sz w:val="20"/>
                <w:szCs w:val="20"/>
              </w:rPr>
            </w:pPr>
          </w:p>
        </w:tc>
      </w:tr>
      <w:tr w:rsidR="0038095F" w14:paraId="16F9C050" w14:textId="77777777">
        <w:trPr>
          <w:trHeight w:val="1260"/>
        </w:trPr>
        <w:tc>
          <w:tcPr>
            <w:tcW w:w="2830" w:type="dxa"/>
          </w:tcPr>
          <w:p w14:paraId="309AAE9B" w14:textId="77777777" w:rsidR="0038095F" w:rsidRPr="00160F43" w:rsidRDefault="0038095F">
            <w:pPr>
              <w:pBdr>
                <w:top w:val="nil"/>
                <w:left w:val="nil"/>
                <w:bottom w:val="nil"/>
                <w:right w:val="nil"/>
                <w:between w:val="nil"/>
              </w:pBdr>
              <w:rPr>
                <w:rFonts w:ascii="Heebo" w:eastAsia="Heebo" w:hAnsi="Heebo" w:cs="Heebo"/>
                <w:b/>
                <w:color w:val="000000"/>
                <w:sz w:val="20"/>
                <w:szCs w:val="20"/>
              </w:rPr>
            </w:pPr>
            <w:r w:rsidRPr="00160F43">
              <w:rPr>
                <w:rFonts w:ascii="Heebo" w:eastAsia="Heebo" w:hAnsi="Heebo" w:cs="Heebo"/>
                <w:b/>
                <w:color w:val="000000"/>
                <w:sz w:val="20"/>
                <w:szCs w:val="20"/>
              </w:rPr>
              <w:t>Other duties</w:t>
            </w:r>
          </w:p>
          <w:p w14:paraId="392949C6" w14:textId="77777777" w:rsidR="0038095F" w:rsidRPr="00160F43" w:rsidRDefault="0038095F">
            <w:pPr>
              <w:rPr>
                <w:rFonts w:ascii="Heebo" w:hAnsi="Heebo" w:cs="Heebo"/>
              </w:rPr>
            </w:pPr>
          </w:p>
          <w:p w14:paraId="00000621" w14:textId="77777777" w:rsidR="0038095F" w:rsidRPr="00160F43" w:rsidRDefault="0038095F">
            <w:pPr>
              <w:rPr>
                <w:rFonts w:ascii="Heebo" w:hAnsi="Heebo" w:cs="Heebo"/>
              </w:rPr>
            </w:pPr>
          </w:p>
          <w:p w14:paraId="1BF7C142" w14:textId="77777777" w:rsidR="0038095F" w:rsidRPr="00160F43" w:rsidRDefault="0038095F">
            <w:pPr>
              <w:ind w:firstLine="720"/>
              <w:rPr>
                <w:rFonts w:ascii="Heebo" w:hAnsi="Heebo" w:cs="Heebo"/>
              </w:rPr>
            </w:pPr>
          </w:p>
          <w:p w14:paraId="0ABDCD55" w14:textId="77777777" w:rsidR="0038095F" w:rsidRPr="00160F43" w:rsidRDefault="0038095F">
            <w:pPr>
              <w:rPr>
                <w:rFonts w:ascii="Heebo" w:hAnsi="Heebo" w:cs="Heebo"/>
              </w:rPr>
            </w:pPr>
          </w:p>
        </w:tc>
        <w:tc>
          <w:tcPr>
            <w:tcW w:w="6230" w:type="dxa"/>
          </w:tcPr>
          <w:p w14:paraId="2E7AFAAA" w14:textId="77777777" w:rsidR="0038095F" w:rsidRPr="00160F43" w:rsidRDefault="0038095F" w:rsidP="0038095F">
            <w:pPr>
              <w:numPr>
                <w:ilvl w:val="0"/>
                <w:numId w:val="1"/>
              </w:numPr>
              <w:pBdr>
                <w:top w:val="nil"/>
                <w:left w:val="nil"/>
                <w:bottom w:val="nil"/>
                <w:right w:val="nil"/>
                <w:between w:val="nil"/>
              </w:pBdr>
              <w:rPr>
                <w:rFonts w:ascii="Heebo" w:eastAsia="Heebo" w:hAnsi="Heebo" w:cs="Heebo"/>
                <w:color w:val="000000"/>
                <w:sz w:val="20"/>
                <w:szCs w:val="20"/>
              </w:rPr>
            </w:pPr>
            <w:r w:rsidRPr="00160F43">
              <w:rPr>
                <w:rFonts w:ascii="Heebo" w:eastAsia="Heebo" w:hAnsi="Heebo" w:cs="Heebo"/>
                <w:color w:val="000000"/>
                <w:sz w:val="20"/>
                <w:szCs w:val="20"/>
              </w:rPr>
              <w:t xml:space="preserve">Opening and franking post </w:t>
            </w:r>
          </w:p>
          <w:p w14:paraId="3EEF1BDB" w14:textId="4AD98ABA" w:rsidR="0038095F" w:rsidRPr="00160F43" w:rsidRDefault="0038095F" w:rsidP="0038095F">
            <w:pPr>
              <w:numPr>
                <w:ilvl w:val="0"/>
                <w:numId w:val="1"/>
              </w:numPr>
              <w:pBdr>
                <w:top w:val="nil"/>
                <w:left w:val="nil"/>
                <w:bottom w:val="nil"/>
                <w:right w:val="nil"/>
                <w:between w:val="nil"/>
              </w:pBdr>
              <w:rPr>
                <w:rFonts w:ascii="Heebo" w:eastAsia="Heebo" w:hAnsi="Heebo" w:cs="Heebo"/>
                <w:color w:val="000000"/>
                <w:sz w:val="20"/>
                <w:szCs w:val="20"/>
              </w:rPr>
            </w:pPr>
            <w:r w:rsidRPr="00160F43">
              <w:rPr>
                <w:rFonts w:ascii="Heebo" w:eastAsia="Heebo" w:hAnsi="Heebo" w:cs="Heebo"/>
                <w:color w:val="000000"/>
                <w:sz w:val="20"/>
                <w:szCs w:val="20"/>
              </w:rPr>
              <w:t>Provide administrative support to the wider Supporter Engagement team</w:t>
            </w:r>
            <w:r w:rsidR="00AF3137" w:rsidRPr="00160F43">
              <w:rPr>
                <w:rFonts w:ascii="Heebo" w:eastAsia="Heebo" w:hAnsi="Heebo" w:cs="Heebo"/>
                <w:color w:val="000000"/>
                <w:sz w:val="20"/>
                <w:szCs w:val="20"/>
              </w:rPr>
              <w:t>.</w:t>
            </w:r>
          </w:p>
          <w:p w14:paraId="760C8110" w14:textId="77777777" w:rsidR="0038095F" w:rsidRPr="00160F43" w:rsidRDefault="0038095F" w:rsidP="0038095F">
            <w:pPr>
              <w:numPr>
                <w:ilvl w:val="0"/>
                <w:numId w:val="1"/>
              </w:numPr>
              <w:pBdr>
                <w:top w:val="nil"/>
                <w:left w:val="nil"/>
                <w:bottom w:val="nil"/>
                <w:right w:val="nil"/>
                <w:between w:val="nil"/>
              </w:pBdr>
              <w:rPr>
                <w:rFonts w:ascii="Heebo" w:eastAsia="Heebo" w:hAnsi="Heebo" w:cs="Heebo"/>
                <w:color w:val="000000"/>
                <w:sz w:val="20"/>
                <w:szCs w:val="20"/>
              </w:rPr>
            </w:pPr>
            <w:r w:rsidRPr="00160F43">
              <w:rPr>
                <w:rFonts w:ascii="Heebo" w:eastAsia="Heebo" w:hAnsi="Heebo" w:cs="Heebo"/>
                <w:color w:val="000000" w:themeColor="text1"/>
                <w:sz w:val="20"/>
                <w:szCs w:val="20"/>
              </w:rPr>
              <w:t>Ensure compliance with Ripple Effect policies and all relevant legislation.</w:t>
            </w:r>
          </w:p>
          <w:p w14:paraId="58C04137" w14:textId="77777777" w:rsidR="0038095F" w:rsidRPr="00160F43" w:rsidRDefault="0038095F" w:rsidP="0038095F">
            <w:pPr>
              <w:numPr>
                <w:ilvl w:val="0"/>
                <w:numId w:val="1"/>
              </w:numPr>
              <w:rPr>
                <w:rFonts w:ascii="Heebo" w:eastAsia="Heebo" w:hAnsi="Heebo" w:cs="Heebo"/>
                <w:sz w:val="20"/>
                <w:szCs w:val="20"/>
              </w:rPr>
            </w:pPr>
            <w:r w:rsidRPr="00160F43">
              <w:rPr>
                <w:rFonts w:ascii="Heebo" w:eastAsia="Heebo" w:hAnsi="Heebo" w:cs="Heebo"/>
                <w:sz w:val="20"/>
                <w:szCs w:val="20"/>
              </w:rPr>
              <w:t>Represent the Supporter Engagement team at meetings and events when required.</w:t>
            </w:r>
          </w:p>
          <w:p w14:paraId="6292C54D" w14:textId="77777777" w:rsidR="0038095F" w:rsidRPr="00160F43" w:rsidRDefault="0038095F" w:rsidP="0038095F">
            <w:pPr>
              <w:numPr>
                <w:ilvl w:val="0"/>
                <w:numId w:val="1"/>
              </w:numPr>
              <w:rPr>
                <w:rFonts w:ascii="Heebo" w:eastAsia="Heebo" w:hAnsi="Heebo" w:cs="Heebo"/>
                <w:sz w:val="20"/>
                <w:szCs w:val="20"/>
              </w:rPr>
            </w:pPr>
            <w:r w:rsidRPr="00160F43">
              <w:rPr>
                <w:rFonts w:ascii="Heebo" w:eastAsia="Heebo" w:hAnsi="Heebo" w:cs="Heebo"/>
                <w:sz w:val="20"/>
                <w:szCs w:val="20"/>
              </w:rPr>
              <w:t xml:space="preserve">Act </w:t>
            </w:r>
            <w:proofErr w:type="gramStart"/>
            <w:r w:rsidRPr="00160F43">
              <w:rPr>
                <w:rFonts w:ascii="Heebo" w:eastAsia="Heebo" w:hAnsi="Heebo" w:cs="Heebo"/>
                <w:sz w:val="20"/>
                <w:szCs w:val="20"/>
              </w:rPr>
              <w:t>at all times</w:t>
            </w:r>
            <w:proofErr w:type="gramEnd"/>
            <w:r w:rsidRPr="00160F43">
              <w:rPr>
                <w:rFonts w:ascii="Heebo" w:eastAsia="Heebo" w:hAnsi="Heebo" w:cs="Heebo"/>
                <w:sz w:val="20"/>
                <w:szCs w:val="20"/>
              </w:rPr>
              <w:t xml:space="preserve"> according to Ripple Effect’s values and in support of its Africa Forward Together approach.</w:t>
            </w:r>
          </w:p>
          <w:p w14:paraId="33A81183" w14:textId="16ABCBFA" w:rsidR="0038095F" w:rsidRPr="00160F43" w:rsidRDefault="0038095F" w:rsidP="0038095F">
            <w:pPr>
              <w:numPr>
                <w:ilvl w:val="0"/>
                <w:numId w:val="1"/>
              </w:numPr>
              <w:pBdr>
                <w:top w:val="nil"/>
                <w:left w:val="nil"/>
                <w:bottom w:val="nil"/>
                <w:right w:val="nil"/>
                <w:between w:val="nil"/>
              </w:pBdr>
              <w:rPr>
                <w:rFonts w:ascii="Heebo" w:eastAsia="Heebo" w:hAnsi="Heebo" w:cs="Heebo"/>
                <w:color w:val="000000"/>
                <w:sz w:val="20"/>
                <w:szCs w:val="20"/>
              </w:rPr>
            </w:pPr>
            <w:r w:rsidRPr="00160F43">
              <w:rPr>
                <w:rFonts w:ascii="Heebo" w:eastAsia="Heebo" w:hAnsi="Heebo" w:cs="Heebo"/>
                <w:color w:val="000000" w:themeColor="text1"/>
                <w:sz w:val="20"/>
                <w:szCs w:val="20"/>
              </w:rPr>
              <w:t>To undertake other duties of a similar nature as reasonably required by the line manager, such as but not limited to support to the wider fundraising and engagement team</w:t>
            </w:r>
            <w:r w:rsidR="00AF3137" w:rsidRPr="00160F43">
              <w:rPr>
                <w:rFonts w:ascii="Heebo" w:eastAsia="Heebo" w:hAnsi="Heebo" w:cs="Heebo"/>
                <w:color w:val="000000" w:themeColor="text1"/>
                <w:sz w:val="20"/>
                <w:szCs w:val="20"/>
              </w:rPr>
              <w:t>.</w:t>
            </w:r>
          </w:p>
          <w:p w14:paraId="51B48FB4" w14:textId="77777777" w:rsidR="0038095F" w:rsidRPr="00160F43" w:rsidRDefault="0038095F">
            <w:pPr>
              <w:rPr>
                <w:rFonts w:ascii="Heebo" w:eastAsia="Heebo" w:hAnsi="Heebo" w:cs="Heebo"/>
                <w:sz w:val="20"/>
                <w:szCs w:val="20"/>
              </w:rPr>
            </w:pPr>
          </w:p>
        </w:tc>
      </w:tr>
    </w:tbl>
    <w:p w14:paraId="6F2AA14F" w14:textId="77777777" w:rsidR="0038095F" w:rsidRPr="007B00A6" w:rsidRDefault="0038095F" w:rsidP="0038095F">
      <w:pPr>
        <w:pBdr>
          <w:bottom w:val="single" w:sz="4" w:space="1" w:color="A6A6A6"/>
        </w:pBdr>
        <w:rPr>
          <w:rFonts w:ascii="Roboto" w:eastAsia="Heebo" w:hAnsi="Roboto" w:cs="Teko"/>
          <w:b/>
          <w:sz w:val="20"/>
          <w:szCs w:val="20"/>
        </w:rPr>
      </w:pPr>
    </w:p>
    <w:p w14:paraId="4C9512D6" w14:textId="34099875" w:rsidR="0038095F" w:rsidRPr="00BC1E71" w:rsidRDefault="0038095F" w:rsidP="0038095F">
      <w:pPr>
        <w:pBdr>
          <w:bottom w:val="single" w:sz="4" w:space="1" w:color="A6A6A6"/>
        </w:pBdr>
        <w:rPr>
          <w:rFonts w:ascii="Teko" w:eastAsia="Heebo" w:hAnsi="Teko" w:cs="Teko"/>
          <w:b/>
          <w:color w:val="171717" w:themeColor="background2" w:themeShade="1A"/>
          <w:sz w:val="32"/>
          <w:szCs w:val="32"/>
        </w:rPr>
      </w:pPr>
      <w:r w:rsidRPr="00BC1E71">
        <w:rPr>
          <w:rFonts w:ascii="Teko" w:eastAsia="Heebo" w:hAnsi="Teko" w:cs="Teko"/>
          <w:b/>
          <w:color w:val="171717" w:themeColor="background2" w:themeShade="1A"/>
          <w:sz w:val="32"/>
          <w:szCs w:val="32"/>
        </w:rPr>
        <w:t>Safeguarding</w:t>
      </w:r>
    </w:p>
    <w:p w14:paraId="30E7D879" w14:textId="77777777" w:rsidR="00160F43" w:rsidRPr="00160F43" w:rsidRDefault="00160F43" w:rsidP="0038095F">
      <w:pPr>
        <w:pBdr>
          <w:top w:val="nil"/>
          <w:left w:val="nil"/>
          <w:bottom w:val="nil"/>
          <w:right w:val="nil"/>
          <w:between w:val="nil"/>
        </w:pBdr>
        <w:rPr>
          <w:rFonts w:ascii="Heebo" w:eastAsia="Heebo" w:hAnsi="Heebo" w:cs="Heebo"/>
          <w:color w:val="000000"/>
          <w:sz w:val="14"/>
          <w:szCs w:val="14"/>
        </w:rPr>
      </w:pPr>
    </w:p>
    <w:p w14:paraId="0E0072BD" w14:textId="0BB16E79" w:rsidR="0038095F" w:rsidRPr="00160F43" w:rsidRDefault="0038095F" w:rsidP="0038095F">
      <w:pPr>
        <w:pBdr>
          <w:top w:val="nil"/>
          <w:left w:val="nil"/>
          <w:bottom w:val="nil"/>
          <w:right w:val="nil"/>
          <w:between w:val="nil"/>
        </w:pBdr>
        <w:rPr>
          <w:rFonts w:ascii="Heebo" w:eastAsia="Heebo" w:hAnsi="Heebo" w:cs="Heebo"/>
          <w:color w:val="000000"/>
          <w:sz w:val="20"/>
          <w:szCs w:val="20"/>
        </w:rPr>
      </w:pPr>
      <w:r w:rsidRPr="00160F43">
        <w:rPr>
          <w:rFonts w:ascii="Heebo" w:eastAsia="Heebo" w:hAnsi="Heebo" w:cs="Heebo"/>
          <w:color w:val="000000"/>
          <w:sz w:val="20"/>
          <w:szCs w:val="20"/>
        </w:rPr>
        <w:t xml:space="preserve">At Ripple Effect, we are committed to creating a safe and rewarding </w:t>
      </w:r>
      <w:proofErr w:type="gramStart"/>
      <w:r w:rsidRPr="00160F43">
        <w:rPr>
          <w:rFonts w:ascii="Heebo" w:eastAsia="Heebo" w:hAnsi="Heebo" w:cs="Heebo"/>
          <w:color w:val="000000"/>
          <w:sz w:val="20"/>
          <w:szCs w:val="20"/>
        </w:rPr>
        <w:t>environment</w:t>
      </w:r>
      <w:proofErr w:type="gramEnd"/>
      <w:r w:rsidRPr="00160F43">
        <w:rPr>
          <w:rFonts w:ascii="Heebo" w:eastAsia="Heebo" w:hAnsi="Heebo" w:cs="Heebo"/>
          <w:color w:val="000000"/>
          <w:sz w:val="20"/>
          <w:szCs w:val="20"/>
        </w:rPr>
        <w:t xml:space="preserve"> for </w:t>
      </w:r>
      <w:proofErr w:type="gramStart"/>
      <w:r w:rsidRPr="00160F43">
        <w:rPr>
          <w:rFonts w:ascii="Heebo" w:eastAsia="Heebo" w:hAnsi="Heebo" w:cs="Heebo"/>
          <w:color w:val="000000"/>
          <w:sz w:val="20"/>
          <w:szCs w:val="20"/>
        </w:rPr>
        <w:t>all of</w:t>
      </w:r>
      <w:proofErr w:type="gramEnd"/>
      <w:r w:rsidRPr="00160F43">
        <w:rPr>
          <w:rFonts w:ascii="Heebo" w:eastAsia="Heebo" w:hAnsi="Heebo" w:cs="Heebo"/>
          <w:color w:val="000000"/>
          <w:sz w:val="20"/>
          <w:szCs w:val="20"/>
        </w:rPr>
        <w:t xml:space="preserve"> our people, including staff, participants, partners, volunteers, children, and vulnerable adults. It is a shared responsibility to ensure that everyone is treated properly and protected from harm, exploitation, and abuse. To fulfil this commitment, we have established a robust Safeguarding Policy that everyone working with us is expected to follow, along with a confidential whistle-blowing procedure that allows individuals to raise any concerns they may have.</w:t>
      </w:r>
    </w:p>
    <w:p w14:paraId="6AF111EE" w14:textId="77777777" w:rsidR="0038095F" w:rsidRPr="0038095F" w:rsidRDefault="0038095F" w:rsidP="0038095F">
      <w:pPr>
        <w:pBdr>
          <w:top w:val="nil"/>
          <w:left w:val="nil"/>
          <w:bottom w:val="nil"/>
          <w:right w:val="nil"/>
          <w:between w:val="nil"/>
        </w:pBdr>
        <w:rPr>
          <w:rFonts w:ascii="Roboto" w:eastAsia="Heebo" w:hAnsi="Roboto" w:cs="Heebo"/>
          <w:i/>
          <w:color w:val="000000"/>
          <w:sz w:val="20"/>
          <w:szCs w:val="20"/>
        </w:rPr>
      </w:pPr>
    </w:p>
    <w:p w14:paraId="73C8187D" w14:textId="003A5F00" w:rsidR="0038095F" w:rsidRPr="00160F43" w:rsidRDefault="0038095F" w:rsidP="00160F43">
      <w:pPr>
        <w:rPr>
          <w:rFonts w:ascii="Roboto" w:eastAsia="Roboto" w:hAnsi="Roboto" w:cs="Roboto"/>
          <w:color w:val="171717" w:themeColor="background2" w:themeShade="1A"/>
          <w:sz w:val="24"/>
          <w:szCs w:val="24"/>
        </w:rPr>
      </w:pPr>
      <w:r w:rsidRPr="00BC1E71">
        <w:rPr>
          <w:rFonts w:ascii="Teko" w:eastAsia="Roboto" w:hAnsi="Teko" w:cs="Teko"/>
          <w:b/>
          <w:bCs/>
          <w:color w:val="171717" w:themeColor="background2" w:themeShade="1A"/>
          <w:sz w:val="48"/>
          <w:szCs w:val="48"/>
        </w:rPr>
        <w:lastRenderedPageBreak/>
        <w:t>Person specification</w:t>
      </w:r>
    </w:p>
    <w:p w14:paraId="5E6072F0" w14:textId="0A60A9B1" w:rsidR="0038095F" w:rsidRPr="00BC1E71" w:rsidRDefault="0038095F" w:rsidP="0038095F">
      <w:pPr>
        <w:pBdr>
          <w:bottom w:val="single" w:sz="4" w:space="1" w:color="A6A6A6"/>
        </w:pBdr>
        <w:rPr>
          <w:rFonts w:ascii="Teko" w:eastAsia="Heebo" w:hAnsi="Teko" w:cs="Teko"/>
          <w:b/>
          <w:color w:val="171717" w:themeColor="background2" w:themeShade="1A"/>
          <w:sz w:val="28"/>
          <w:szCs w:val="28"/>
        </w:rPr>
      </w:pPr>
      <w:r w:rsidRPr="00BC1E71">
        <w:rPr>
          <w:rFonts w:ascii="Teko" w:eastAsia="Heebo" w:hAnsi="Teko" w:cs="Teko"/>
          <w:b/>
          <w:color w:val="171717" w:themeColor="background2" w:themeShade="1A"/>
          <w:sz w:val="28"/>
          <w:szCs w:val="28"/>
        </w:rPr>
        <w:t>Experience</w:t>
      </w:r>
      <w:r w:rsidR="00160F43">
        <w:rPr>
          <w:rFonts w:ascii="Teko" w:eastAsia="Heebo" w:hAnsi="Teko" w:cs="Teko"/>
          <w:b/>
          <w:color w:val="171717" w:themeColor="background2" w:themeShade="1A"/>
          <w:sz w:val="28"/>
          <w:szCs w:val="28"/>
        </w:rPr>
        <w:t xml:space="preserve"> and knowledge</w:t>
      </w:r>
    </w:p>
    <w:p w14:paraId="352657F3" w14:textId="77777777" w:rsidR="0038095F" w:rsidRDefault="0038095F" w:rsidP="0038095F">
      <w:pPr>
        <w:pBdr>
          <w:top w:val="nil"/>
          <w:left w:val="nil"/>
          <w:bottom w:val="nil"/>
          <w:right w:val="nil"/>
          <w:between w:val="nil"/>
        </w:pBdr>
        <w:rPr>
          <w:rFonts w:ascii="Heebo" w:eastAsia="Heebo" w:hAnsi="Heebo" w:cs="Heebo"/>
          <w:color w:val="000000"/>
          <w:sz w:val="10"/>
          <w:szCs w:val="10"/>
        </w:rPr>
      </w:pPr>
    </w:p>
    <w:p w14:paraId="1B08DB4C" w14:textId="77777777" w:rsidR="0038095F" w:rsidRPr="00160F43" w:rsidRDefault="0038095F" w:rsidP="0038095F">
      <w:pPr>
        <w:pBdr>
          <w:top w:val="nil"/>
          <w:left w:val="nil"/>
          <w:bottom w:val="nil"/>
          <w:right w:val="nil"/>
          <w:between w:val="nil"/>
        </w:pBdr>
        <w:rPr>
          <w:rFonts w:ascii="Heebo" w:eastAsia="Heebo" w:hAnsi="Heebo" w:cs="Heebo"/>
          <w:b/>
          <w:bCs/>
          <w:color w:val="000000"/>
          <w:sz w:val="20"/>
          <w:szCs w:val="20"/>
        </w:rPr>
      </w:pPr>
      <w:r w:rsidRPr="00160F43">
        <w:rPr>
          <w:rFonts w:ascii="Heebo" w:eastAsia="Heebo" w:hAnsi="Heebo" w:cs="Heebo"/>
          <w:b/>
          <w:bCs/>
          <w:color w:val="000000"/>
          <w:sz w:val="20"/>
          <w:szCs w:val="20"/>
        </w:rPr>
        <w:t>Essential:</w:t>
      </w:r>
    </w:p>
    <w:p w14:paraId="16586032" w14:textId="77777777" w:rsidR="00101D88" w:rsidRPr="00101D88" w:rsidRDefault="00D17D02" w:rsidP="00101D88">
      <w:pPr>
        <w:pStyle w:val="ListParagraph"/>
        <w:numPr>
          <w:ilvl w:val="0"/>
          <w:numId w:val="4"/>
        </w:numPr>
        <w:pBdr>
          <w:top w:val="nil"/>
          <w:left w:val="nil"/>
          <w:bottom w:val="nil"/>
          <w:right w:val="nil"/>
          <w:between w:val="nil"/>
        </w:pBdr>
        <w:spacing w:line="300" w:lineRule="atLeast"/>
        <w:rPr>
          <w:rFonts w:ascii="Heebo" w:eastAsia="Heebo" w:hAnsi="Heebo" w:cs="Heebo"/>
          <w:sz w:val="20"/>
          <w:szCs w:val="20"/>
        </w:rPr>
      </w:pPr>
      <w:r w:rsidRPr="00101D88">
        <w:rPr>
          <w:rFonts w:ascii="Segoe UI" w:eastAsia="Times New Roman" w:hAnsi="Segoe UI" w:cs="Segoe UI"/>
          <w:sz w:val="21"/>
          <w:szCs w:val="21"/>
          <w:lang w:eastAsia="en-GB"/>
        </w:rPr>
        <w:t>Experience in customer service, supporter care or administrative roles.</w:t>
      </w:r>
    </w:p>
    <w:p w14:paraId="25B6A0DE" w14:textId="77777777" w:rsidR="00101D88" w:rsidRPr="00101D88" w:rsidRDefault="00101D88" w:rsidP="00D17D02">
      <w:pPr>
        <w:pStyle w:val="ListParagraph"/>
        <w:numPr>
          <w:ilvl w:val="0"/>
          <w:numId w:val="4"/>
        </w:numPr>
        <w:pBdr>
          <w:top w:val="nil"/>
          <w:left w:val="nil"/>
          <w:bottom w:val="nil"/>
          <w:right w:val="nil"/>
          <w:between w:val="nil"/>
        </w:pBdr>
        <w:spacing w:line="300" w:lineRule="atLeast"/>
        <w:rPr>
          <w:rFonts w:ascii="Segoe UI" w:eastAsia="Times New Roman" w:hAnsi="Segoe UI" w:cs="Segoe UI"/>
          <w:sz w:val="21"/>
          <w:szCs w:val="21"/>
          <w:lang w:eastAsia="en-GB"/>
        </w:rPr>
      </w:pPr>
      <w:r w:rsidRPr="00101D88">
        <w:rPr>
          <w:rFonts w:ascii="Heebo" w:eastAsia="Heebo" w:hAnsi="Heebo" w:cs="Heebo"/>
          <w:sz w:val="20"/>
          <w:szCs w:val="20"/>
        </w:rPr>
        <w:t xml:space="preserve">Some knowledge of individual supporter fundraising within the charity sector. </w:t>
      </w:r>
    </w:p>
    <w:p w14:paraId="311D2422" w14:textId="1DBF076C" w:rsidR="00D17D02" w:rsidRPr="00D17D02" w:rsidRDefault="001A0C58" w:rsidP="00160F43">
      <w:pPr>
        <w:pStyle w:val="ListParagraph"/>
        <w:numPr>
          <w:ilvl w:val="0"/>
          <w:numId w:val="4"/>
        </w:numPr>
        <w:spacing w:after="0" w:line="240" w:lineRule="auto"/>
        <w:contextualSpacing w:val="0"/>
        <w:rPr>
          <w:rFonts w:ascii="Heebo" w:eastAsia="Heebo" w:hAnsi="Heebo" w:cs="Heebo"/>
          <w:sz w:val="20"/>
          <w:szCs w:val="20"/>
        </w:rPr>
      </w:pPr>
      <w:r>
        <w:rPr>
          <w:rFonts w:ascii="Segoe UI" w:eastAsia="Times New Roman" w:hAnsi="Segoe UI" w:cs="Segoe UI"/>
          <w:sz w:val="21"/>
          <w:szCs w:val="21"/>
          <w:lang w:eastAsia="en-GB"/>
        </w:rPr>
        <w:t>Experience</w:t>
      </w:r>
      <w:r w:rsidR="00D17D02" w:rsidRPr="00D17D02">
        <w:rPr>
          <w:rFonts w:ascii="Segoe UI" w:eastAsia="Times New Roman" w:hAnsi="Segoe UI" w:cs="Segoe UI"/>
          <w:sz w:val="21"/>
          <w:szCs w:val="21"/>
          <w:lang w:eastAsia="en-GB"/>
        </w:rPr>
        <w:t xml:space="preserve"> using CRM databases</w:t>
      </w:r>
    </w:p>
    <w:p w14:paraId="179DD957" w14:textId="77777777" w:rsidR="00160F43" w:rsidRPr="00160F43" w:rsidRDefault="00160F43" w:rsidP="00160F43">
      <w:pPr>
        <w:pStyle w:val="ListParagraph"/>
        <w:spacing w:after="0" w:line="240" w:lineRule="auto"/>
        <w:ind w:left="360"/>
        <w:contextualSpacing w:val="0"/>
        <w:rPr>
          <w:rFonts w:ascii="Heebo" w:eastAsia="Heebo" w:hAnsi="Heebo" w:cs="Heebo"/>
          <w:sz w:val="20"/>
          <w:szCs w:val="20"/>
        </w:rPr>
      </w:pPr>
    </w:p>
    <w:p w14:paraId="5F05C670" w14:textId="75E362FA" w:rsidR="00160F43" w:rsidRPr="00160F43" w:rsidRDefault="00160F43" w:rsidP="00160F43">
      <w:pPr>
        <w:pBdr>
          <w:top w:val="nil"/>
          <w:left w:val="nil"/>
          <w:bottom w:val="nil"/>
          <w:right w:val="nil"/>
          <w:between w:val="nil"/>
        </w:pBdr>
        <w:rPr>
          <w:rFonts w:ascii="Heebo" w:eastAsia="Heebo" w:hAnsi="Heebo" w:cs="Heebo"/>
          <w:b/>
          <w:bCs/>
          <w:color w:val="000000"/>
          <w:sz w:val="20"/>
          <w:szCs w:val="20"/>
        </w:rPr>
      </w:pPr>
      <w:r w:rsidRPr="00160F43">
        <w:rPr>
          <w:rFonts w:ascii="Heebo" w:eastAsia="Heebo" w:hAnsi="Heebo" w:cs="Heebo"/>
          <w:b/>
          <w:bCs/>
          <w:color w:val="000000"/>
          <w:sz w:val="20"/>
          <w:szCs w:val="20"/>
        </w:rPr>
        <w:t>Desirable:</w:t>
      </w:r>
    </w:p>
    <w:p w14:paraId="7B9A9F6F" w14:textId="2B181A85" w:rsidR="00160F43" w:rsidRDefault="00160F43" w:rsidP="00160F43">
      <w:pPr>
        <w:numPr>
          <w:ilvl w:val="0"/>
          <w:numId w:val="2"/>
        </w:numPr>
        <w:rPr>
          <w:rFonts w:ascii="Heebo" w:eastAsia="Heebo" w:hAnsi="Heebo" w:cs="Heebo"/>
          <w:sz w:val="20"/>
          <w:szCs w:val="20"/>
        </w:rPr>
      </w:pPr>
      <w:r w:rsidRPr="00160F43">
        <w:rPr>
          <w:rFonts w:ascii="Heebo" w:eastAsia="Heebo" w:hAnsi="Heebo" w:cs="Heebo"/>
          <w:sz w:val="20"/>
          <w:szCs w:val="20"/>
        </w:rPr>
        <w:t>Knowledge of legislation around personal data</w:t>
      </w:r>
      <w:r w:rsidR="00101D88">
        <w:rPr>
          <w:rFonts w:ascii="Heebo" w:eastAsia="Heebo" w:hAnsi="Heebo" w:cs="Heebo"/>
          <w:sz w:val="20"/>
          <w:szCs w:val="20"/>
        </w:rPr>
        <w:t xml:space="preserve"> management</w:t>
      </w:r>
      <w:r w:rsidRPr="00160F43">
        <w:rPr>
          <w:rFonts w:ascii="Heebo" w:eastAsia="Heebo" w:hAnsi="Heebo" w:cs="Heebo"/>
          <w:sz w:val="20"/>
          <w:szCs w:val="20"/>
        </w:rPr>
        <w:t xml:space="preserve">.   </w:t>
      </w:r>
    </w:p>
    <w:p w14:paraId="06C6B232" w14:textId="18B700ED" w:rsidR="00155C76" w:rsidRPr="00F01A25" w:rsidRDefault="00155C76" w:rsidP="00160F43">
      <w:pPr>
        <w:pStyle w:val="ListParagraph"/>
        <w:numPr>
          <w:ilvl w:val="0"/>
          <w:numId w:val="2"/>
        </w:numPr>
        <w:spacing w:line="300" w:lineRule="atLeast"/>
        <w:rPr>
          <w:rFonts w:ascii="Heebo" w:eastAsia="Heebo" w:hAnsi="Heebo" w:cs="Heebo"/>
          <w:sz w:val="20"/>
          <w:szCs w:val="20"/>
        </w:rPr>
      </w:pPr>
      <w:r w:rsidRPr="00F01A25">
        <w:rPr>
          <w:rFonts w:ascii="Segoe UI" w:eastAsia="Times New Roman" w:hAnsi="Segoe UI" w:cs="Segoe UI"/>
          <w:sz w:val="21"/>
          <w:szCs w:val="21"/>
          <w:lang w:eastAsia="en-GB"/>
        </w:rPr>
        <w:t>Experience working in a charity or nonprofit organisation.</w:t>
      </w:r>
    </w:p>
    <w:p w14:paraId="31DFC902" w14:textId="77777777" w:rsidR="0038095F" w:rsidRPr="0038095F" w:rsidRDefault="0038095F" w:rsidP="00160F43">
      <w:pPr>
        <w:pBdr>
          <w:top w:val="nil"/>
          <w:left w:val="nil"/>
          <w:bottom w:val="nil"/>
          <w:right w:val="nil"/>
          <w:between w:val="nil"/>
        </w:pBdr>
        <w:ind w:left="360"/>
        <w:rPr>
          <w:rFonts w:ascii="Roboto" w:eastAsia="Heebo" w:hAnsi="Roboto" w:cs="Heebo"/>
          <w:iCs/>
          <w:color w:val="000000"/>
          <w:sz w:val="18"/>
          <w:szCs w:val="18"/>
        </w:rPr>
      </w:pPr>
    </w:p>
    <w:p w14:paraId="712F0CD8" w14:textId="77777777" w:rsidR="0038095F" w:rsidRPr="00BC1E71" w:rsidRDefault="0038095F" w:rsidP="0038095F">
      <w:pPr>
        <w:pBdr>
          <w:bottom w:val="single" w:sz="4" w:space="1" w:color="A6A6A6"/>
        </w:pBdr>
        <w:rPr>
          <w:rFonts w:ascii="Teko" w:eastAsia="Heebo" w:hAnsi="Teko" w:cs="Teko"/>
          <w:b/>
          <w:color w:val="171717" w:themeColor="background2" w:themeShade="1A"/>
          <w:sz w:val="28"/>
          <w:szCs w:val="28"/>
        </w:rPr>
      </w:pPr>
      <w:r w:rsidRPr="00BC1E71">
        <w:rPr>
          <w:rFonts w:ascii="Teko" w:eastAsia="Heebo" w:hAnsi="Teko" w:cs="Teko"/>
          <w:b/>
          <w:color w:val="171717" w:themeColor="background2" w:themeShade="1A"/>
          <w:sz w:val="28"/>
          <w:szCs w:val="28"/>
        </w:rPr>
        <w:t>Skills and attributes</w:t>
      </w:r>
    </w:p>
    <w:p w14:paraId="350CA05F" w14:textId="77777777" w:rsidR="0038095F" w:rsidRDefault="0038095F" w:rsidP="0038095F">
      <w:pPr>
        <w:pBdr>
          <w:top w:val="nil"/>
          <w:left w:val="nil"/>
          <w:bottom w:val="nil"/>
          <w:right w:val="nil"/>
          <w:between w:val="nil"/>
        </w:pBdr>
        <w:rPr>
          <w:rFonts w:ascii="Heebo" w:eastAsia="Heebo" w:hAnsi="Heebo" w:cs="Heebo"/>
          <w:color w:val="000000"/>
          <w:sz w:val="10"/>
          <w:szCs w:val="10"/>
        </w:rPr>
      </w:pPr>
    </w:p>
    <w:p w14:paraId="4071378D" w14:textId="77777777" w:rsidR="0038095F" w:rsidRPr="00160F43" w:rsidRDefault="0038095F" w:rsidP="0038095F">
      <w:pPr>
        <w:pBdr>
          <w:top w:val="nil"/>
          <w:left w:val="nil"/>
          <w:bottom w:val="nil"/>
          <w:right w:val="nil"/>
          <w:between w:val="nil"/>
        </w:pBdr>
        <w:rPr>
          <w:rFonts w:ascii="Heebo" w:eastAsia="Heebo" w:hAnsi="Heebo" w:cs="Heebo"/>
          <w:b/>
          <w:bCs/>
          <w:color w:val="000000"/>
          <w:sz w:val="20"/>
          <w:szCs w:val="20"/>
        </w:rPr>
      </w:pPr>
      <w:r w:rsidRPr="00160F43">
        <w:rPr>
          <w:rFonts w:ascii="Heebo" w:eastAsia="Heebo" w:hAnsi="Heebo" w:cs="Heebo"/>
          <w:b/>
          <w:bCs/>
          <w:color w:val="000000"/>
          <w:sz w:val="20"/>
          <w:szCs w:val="20"/>
        </w:rPr>
        <w:t>Essential:</w:t>
      </w:r>
    </w:p>
    <w:p w14:paraId="526CEA4C" w14:textId="77777777" w:rsidR="0038095F" w:rsidRPr="00160F43" w:rsidRDefault="0038095F" w:rsidP="0038095F">
      <w:pPr>
        <w:numPr>
          <w:ilvl w:val="0"/>
          <w:numId w:val="2"/>
        </w:numPr>
        <w:rPr>
          <w:rFonts w:ascii="Heebo" w:eastAsia="Heebo" w:hAnsi="Heebo" w:cs="Heebo"/>
          <w:sz w:val="20"/>
          <w:szCs w:val="20"/>
        </w:rPr>
      </w:pPr>
      <w:r w:rsidRPr="00160F43">
        <w:rPr>
          <w:rFonts w:ascii="Heebo" w:eastAsia="Heebo" w:hAnsi="Heebo" w:cs="Heebo"/>
          <w:sz w:val="20"/>
          <w:szCs w:val="20"/>
        </w:rPr>
        <w:t>Ability to use Word, Excel, PowerPoint and relational databases such as Raisers Edge.</w:t>
      </w:r>
    </w:p>
    <w:p w14:paraId="69EA499A" w14:textId="77777777" w:rsidR="001A0C58" w:rsidRDefault="001A0C58" w:rsidP="001A0C58">
      <w:pPr>
        <w:pStyle w:val="ListParagraph"/>
        <w:numPr>
          <w:ilvl w:val="0"/>
          <w:numId w:val="2"/>
        </w:numPr>
        <w:pBdr>
          <w:top w:val="nil"/>
          <w:left w:val="nil"/>
          <w:bottom w:val="nil"/>
          <w:right w:val="nil"/>
          <w:between w:val="nil"/>
        </w:pBdr>
        <w:spacing w:line="300" w:lineRule="atLeast"/>
        <w:rPr>
          <w:rFonts w:ascii="Segoe UI" w:eastAsia="Times New Roman" w:hAnsi="Segoe UI" w:cs="Segoe UI"/>
          <w:sz w:val="21"/>
          <w:szCs w:val="21"/>
          <w:lang w:eastAsia="en-GB"/>
        </w:rPr>
      </w:pPr>
      <w:r w:rsidRPr="00101D88">
        <w:rPr>
          <w:rFonts w:ascii="Segoe UI" w:eastAsia="Times New Roman" w:hAnsi="Segoe UI" w:cs="Segoe UI"/>
          <w:sz w:val="21"/>
          <w:szCs w:val="21"/>
          <w:lang w:eastAsia="en-GB"/>
        </w:rPr>
        <w:t xml:space="preserve">Excellent verbal and written communication skills. </w:t>
      </w:r>
    </w:p>
    <w:p w14:paraId="68565635" w14:textId="77777777" w:rsidR="001A0C58" w:rsidRPr="001A0C58" w:rsidRDefault="001A0C58" w:rsidP="0038095F">
      <w:pPr>
        <w:pStyle w:val="ListParagraph"/>
        <w:numPr>
          <w:ilvl w:val="0"/>
          <w:numId w:val="2"/>
        </w:numPr>
        <w:pBdr>
          <w:top w:val="nil"/>
          <w:left w:val="nil"/>
          <w:bottom w:val="nil"/>
          <w:right w:val="nil"/>
          <w:between w:val="nil"/>
        </w:pBdr>
        <w:spacing w:line="300" w:lineRule="atLeast"/>
        <w:rPr>
          <w:rFonts w:ascii="Heebo" w:eastAsia="Heebo" w:hAnsi="Heebo" w:cs="Heebo"/>
          <w:sz w:val="20"/>
          <w:szCs w:val="20"/>
        </w:rPr>
      </w:pPr>
      <w:r w:rsidRPr="001A0C58">
        <w:rPr>
          <w:rFonts w:ascii="Segoe UI" w:eastAsia="Times New Roman" w:hAnsi="Segoe UI" w:cs="Segoe UI"/>
          <w:sz w:val="21"/>
          <w:szCs w:val="21"/>
          <w:lang w:eastAsia="en-GB"/>
        </w:rPr>
        <w:t>Highly organised, with strong attention to detail and the ability to manage multiple priorities.</w:t>
      </w:r>
    </w:p>
    <w:p w14:paraId="5B4B7081" w14:textId="77777777" w:rsidR="001A0C58" w:rsidRDefault="0038095F" w:rsidP="0038095F">
      <w:pPr>
        <w:pStyle w:val="ListParagraph"/>
        <w:numPr>
          <w:ilvl w:val="0"/>
          <w:numId w:val="2"/>
        </w:numPr>
        <w:pBdr>
          <w:top w:val="nil"/>
          <w:left w:val="nil"/>
          <w:bottom w:val="nil"/>
          <w:right w:val="nil"/>
          <w:between w:val="nil"/>
        </w:pBdr>
        <w:spacing w:line="300" w:lineRule="atLeast"/>
        <w:rPr>
          <w:rFonts w:ascii="Heebo" w:eastAsia="Heebo" w:hAnsi="Heebo" w:cs="Heebo"/>
          <w:sz w:val="20"/>
          <w:szCs w:val="20"/>
        </w:rPr>
      </w:pPr>
      <w:r w:rsidRPr="001A0C58">
        <w:rPr>
          <w:rFonts w:ascii="Heebo" w:eastAsia="Heebo" w:hAnsi="Heebo" w:cs="Heebo"/>
          <w:sz w:val="20"/>
          <w:szCs w:val="20"/>
        </w:rPr>
        <w:t>Strong interpersonal skills</w:t>
      </w:r>
      <w:r w:rsidR="00975601" w:rsidRPr="001A0C58">
        <w:rPr>
          <w:rFonts w:ascii="Heebo" w:eastAsia="Heebo" w:hAnsi="Heebo" w:cs="Heebo"/>
          <w:sz w:val="20"/>
          <w:szCs w:val="20"/>
        </w:rPr>
        <w:t xml:space="preserve"> and a warm, empathetic approach</w:t>
      </w:r>
      <w:r w:rsidRPr="001A0C58">
        <w:rPr>
          <w:rFonts w:ascii="Heebo" w:eastAsia="Heebo" w:hAnsi="Heebo" w:cs="Heebo"/>
          <w:sz w:val="20"/>
          <w:szCs w:val="20"/>
        </w:rPr>
        <w:t>.</w:t>
      </w:r>
    </w:p>
    <w:p w14:paraId="341776C3" w14:textId="312C7DF2" w:rsidR="006043D9" w:rsidRPr="006043D9" w:rsidRDefault="006043D9" w:rsidP="006043D9">
      <w:pPr>
        <w:pStyle w:val="ListParagraph"/>
        <w:numPr>
          <w:ilvl w:val="0"/>
          <w:numId w:val="2"/>
        </w:numPr>
        <w:pBdr>
          <w:top w:val="nil"/>
          <w:left w:val="nil"/>
          <w:bottom w:val="nil"/>
          <w:right w:val="nil"/>
          <w:between w:val="nil"/>
        </w:pBdr>
        <w:spacing w:line="300" w:lineRule="atLeast"/>
        <w:rPr>
          <w:rFonts w:ascii="Heebo" w:eastAsia="Heebo" w:hAnsi="Heebo" w:cs="Heebo"/>
          <w:sz w:val="20"/>
          <w:szCs w:val="20"/>
        </w:rPr>
      </w:pPr>
      <w:r w:rsidRPr="006043D9">
        <w:rPr>
          <w:rFonts w:ascii="Heebo" w:eastAsia="Heebo" w:hAnsi="Heebo" w:cs="Heebo"/>
          <w:sz w:val="20"/>
          <w:szCs w:val="20"/>
        </w:rPr>
        <w:t xml:space="preserve">Ability to handle sensitive information with discretion and professionalism.   </w:t>
      </w:r>
    </w:p>
    <w:p w14:paraId="13C81E46" w14:textId="77777777" w:rsidR="001A0C58" w:rsidRDefault="0038095F" w:rsidP="0038095F">
      <w:pPr>
        <w:pStyle w:val="ListParagraph"/>
        <w:numPr>
          <w:ilvl w:val="0"/>
          <w:numId w:val="2"/>
        </w:numPr>
        <w:pBdr>
          <w:top w:val="nil"/>
          <w:left w:val="nil"/>
          <w:bottom w:val="nil"/>
          <w:right w:val="nil"/>
          <w:between w:val="nil"/>
        </w:pBdr>
        <w:spacing w:line="300" w:lineRule="atLeast"/>
        <w:rPr>
          <w:rFonts w:ascii="Heebo" w:eastAsia="Heebo" w:hAnsi="Heebo" w:cs="Heebo"/>
          <w:sz w:val="20"/>
          <w:szCs w:val="20"/>
        </w:rPr>
      </w:pPr>
      <w:r w:rsidRPr="001A0C58">
        <w:rPr>
          <w:rFonts w:ascii="Heebo" w:eastAsia="Heebo" w:hAnsi="Heebo" w:cs="Heebo"/>
          <w:sz w:val="20"/>
          <w:szCs w:val="20"/>
        </w:rPr>
        <w:t>Commitment to Ripple Effect’s mission.</w:t>
      </w:r>
    </w:p>
    <w:p w14:paraId="5AFA37A2" w14:textId="59AB1817" w:rsidR="0038095F" w:rsidRPr="001A0C58" w:rsidRDefault="0038095F" w:rsidP="0038095F">
      <w:pPr>
        <w:pStyle w:val="ListParagraph"/>
        <w:numPr>
          <w:ilvl w:val="0"/>
          <w:numId w:val="2"/>
        </w:numPr>
        <w:pBdr>
          <w:top w:val="nil"/>
          <w:left w:val="nil"/>
          <w:bottom w:val="nil"/>
          <w:right w:val="nil"/>
          <w:between w:val="nil"/>
        </w:pBdr>
        <w:spacing w:line="300" w:lineRule="atLeast"/>
        <w:rPr>
          <w:rFonts w:ascii="Heebo" w:eastAsia="Heebo" w:hAnsi="Heebo" w:cs="Heebo"/>
          <w:sz w:val="20"/>
          <w:szCs w:val="20"/>
        </w:rPr>
      </w:pPr>
      <w:r w:rsidRPr="001A0C58">
        <w:rPr>
          <w:rFonts w:ascii="Heebo" w:eastAsia="Heebo" w:hAnsi="Heebo" w:cs="Heebo"/>
          <w:sz w:val="20"/>
          <w:szCs w:val="20"/>
        </w:rPr>
        <w:t>Commitment to uphold our values of integrity, accountability and compassion.</w:t>
      </w:r>
    </w:p>
    <w:p w14:paraId="4C351FA9" w14:textId="77777777" w:rsidR="0038095F" w:rsidRPr="0038095F" w:rsidRDefault="0038095F" w:rsidP="0038095F">
      <w:pPr>
        <w:pBdr>
          <w:top w:val="nil"/>
          <w:left w:val="nil"/>
          <w:bottom w:val="nil"/>
          <w:right w:val="nil"/>
          <w:between w:val="nil"/>
        </w:pBdr>
        <w:rPr>
          <w:rFonts w:ascii="Roboto" w:eastAsia="Heebo" w:hAnsi="Roboto" w:cs="Heebo"/>
          <w:color w:val="000000"/>
          <w:sz w:val="20"/>
          <w:szCs w:val="20"/>
        </w:rPr>
      </w:pPr>
    </w:p>
    <w:p w14:paraId="2D0C801F" w14:textId="77777777" w:rsidR="0038095F" w:rsidRPr="00BC1E71" w:rsidRDefault="0038095F" w:rsidP="0038095F">
      <w:pPr>
        <w:pBdr>
          <w:bottom w:val="single" w:sz="4" w:space="1" w:color="A6A6A6"/>
        </w:pBdr>
        <w:rPr>
          <w:rFonts w:ascii="Teko" w:eastAsia="Heebo" w:hAnsi="Teko" w:cs="Teko"/>
          <w:b/>
          <w:color w:val="171717" w:themeColor="background2" w:themeShade="1A"/>
          <w:sz w:val="32"/>
          <w:szCs w:val="32"/>
        </w:rPr>
      </w:pPr>
      <w:r w:rsidRPr="00BC1E71">
        <w:rPr>
          <w:rFonts w:ascii="Teko" w:eastAsia="Heebo" w:hAnsi="Teko" w:cs="Teko"/>
          <w:b/>
          <w:color w:val="171717" w:themeColor="background2" w:themeShade="1A"/>
          <w:sz w:val="32"/>
          <w:szCs w:val="32"/>
        </w:rPr>
        <w:t>Equal opportunities</w:t>
      </w:r>
    </w:p>
    <w:p w14:paraId="5C87E507" w14:textId="61610248" w:rsidR="00097F07" w:rsidRPr="00160F43" w:rsidRDefault="0038095F">
      <w:pPr>
        <w:rPr>
          <w:rFonts w:ascii="Heebo" w:eastAsia="Heebo" w:hAnsi="Heebo" w:cs="Heebo"/>
          <w:sz w:val="20"/>
          <w:szCs w:val="20"/>
        </w:rPr>
      </w:pPr>
      <w:r w:rsidRPr="00160F43">
        <w:rPr>
          <w:rFonts w:ascii="Heebo" w:eastAsia="Heebo" w:hAnsi="Heebo" w:cs="Heebo"/>
          <w:sz w:val="20"/>
          <w:szCs w:val="20"/>
        </w:rPr>
        <w:t>Ripple Effect is dedicated to fostering an inclusive environment, and we welcome applications from all individuals, embracing diversity in all its forms.</w:t>
      </w:r>
    </w:p>
    <w:p w14:paraId="289EE50B" w14:textId="0E265623" w:rsidR="007B00A6" w:rsidRPr="00160F43" w:rsidRDefault="007B00A6" w:rsidP="007B00A6">
      <w:pPr>
        <w:jc w:val="right"/>
        <w:rPr>
          <w:rFonts w:ascii="Heebo" w:eastAsia="Heebo" w:hAnsi="Heebo" w:cs="Heebo"/>
          <w:sz w:val="20"/>
          <w:szCs w:val="20"/>
        </w:rPr>
      </w:pPr>
      <w:r w:rsidRPr="00160F43">
        <w:rPr>
          <w:rFonts w:ascii="Heebo" w:eastAsia="Heebo" w:hAnsi="Heebo" w:cs="Heebo"/>
          <w:sz w:val="20"/>
          <w:szCs w:val="20"/>
        </w:rPr>
        <w:t xml:space="preserve">Updated: </w:t>
      </w:r>
      <w:r w:rsidR="00F01A25">
        <w:rPr>
          <w:rFonts w:ascii="Heebo" w:eastAsia="Heebo" w:hAnsi="Heebo" w:cs="Heebo"/>
          <w:sz w:val="20"/>
          <w:szCs w:val="20"/>
        </w:rPr>
        <w:t>March 2026</w:t>
      </w:r>
    </w:p>
    <w:p w14:paraId="6007242C" w14:textId="494CE6C6" w:rsidR="00160F43" w:rsidRPr="00160F43" w:rsidRDefault="00160F43" w:rsidP="007B00A6">
      <w:pPr>
        <w:jc w:val="right"/>
        <w:rPr>
          <w:rFonts w:ascii="Heebo" w:eastAsia="Heebo" w:hAnsi="Heebo" w:cs="Heebo"/>
          <w:sz w:val="20"/>
          <w:szCs w:val="20"/>
        </w:rPr>
      </w:pPr>
      <w:r w:rsidRPr="00160F43">
        <w:rPr>
          <w:rFonts w:ascii="Heebo" w:eastAsia="Heebo" w:hAnsi="Heebo" w:cs="Heebo"/>
          <w:sz w:val="20"/>
          <w:szCs w:val="20"/>
        </w:rPr>
        <w:t xml:space="preserve">Evaluated: </w:t>
      </w:r>
      <w:r w:rsidR="00F01A25">
        <w:rPr>
          <w:rFonts w:ascii="Heebo" w:eastAsia="Heebo" w:hAnsi="Heebo" w:cs="Heebo"/>
          <w:sz w:val="20"/>
          <w:szCs w:val="20"/>
        </w:rPr>
        <w:t>March 2026</w:t>
      </w:r>
    </w:p>
    <w:sectPr w:rsidR="00160F43" w:rsidRPr="00160F4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812C" w14:textId="77777777" w:rsidR="00F46F8B" w:rsidRDefault="00F46F8B" w:rsidP="007B00A6">
      <w:r>
        <w:separator/>
      </w:r>
    </w:p>
  </w:endnote>
  <w:endnote w:type="continuationSeparator" w:id="0">
    <w:p w14:paraId="2A26F1F3" w14:textId="77777777" w:rsidR="00F46F8B" w:rsidRDefault="00F46F8B" w:rsidP="007B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ko">
    <w:altName w:val="Nirmala UI"/>
    <w:panose1 w:val="02000000000000000000"/>
    <w:charset w:val="00"/>
    <w:family w:val="auto"/>
    <w:pitch w:val="variable"/>
    <w:sig w:usb0="00008007" w:usb1="00000000" w:usb2="00000000" w:usb3="00000000" w:csb0="00000093" w:csb1="00000000"/>
  </w:font>
  <w:font w:name="Roboto">
    <w:altName w:val="Arial"/>
    <w:panose1 w:val="02000000000000000000"/>
    <w:charset w:val="00"/>
    <w:family w:val="auto"/>
    <w:pitch w:val="variable"/>
    <w:sig w:usb0="E00002FF" w:usb1="5000205B" w:usb2="00000020" w:usb3="00000000" w:csb0="0000019F" w:csb1="00000000"/>
  </w:font>
  <w:font w:name="Heebo">
    <w:altName w:val="Arial"/>
    <w:panose1 w:val="00000500000000000000"/>
    <w:charset w:val="00"/>
    <w:family w:val="auto"/>
    <w:pitch w:val="variable"/>
    <w:sig w:usb0="00000803" w:usb1="40000001"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156987"/>
      <w:docPartObj>
        <w:docPartGallery w:val="Page Numbers (Bottom of Page)"/>
        <w:docPartUnique/>
      </w:docPartObj>
    </w:sdtPr>
    <w:sdtEndPr>
      <w:rPr>
        <w:rFonts w:ascii="Heebo" w:hAnsi="Heebo" w:cs="Heebo"/>
        <w:sz w:val="18"/>
        <w:szCs w:val="18"/>
      </w:rPr>
    </w:sdtEndPr>
    <w:sdtContent>
      <w:sdt>
        <w:sdtPr>
          <w:rPr>
            <w:rFonts w:ascii="Heebo" w:hAnsi="Heebo" w:cs="Heebo"/>
            <w:sz w:val="18"/>
            <w:szCs w:val="18"/>
          </w:rPr>
          <w:id w:val="-1769616900"/>
          <w:docPartObj>
            <w:docPartGallery w:val="Page Numbers (Top of Page)"/>
            <w:docPartUnique/>
          </w:docPartObj>
        </w:sdtPr>
        <w:sdtEndPr/>
        <w:sdtContent>
          <w:p w14:paraId="107E4672" w14:textId="3EE81E29" w:rsidR="007B00A6" w:rsidRPr="00785B0D" w:rsidRDefault="007B00A6" w:rsidP="007B00A6">
            <w:pPr>
              <w:pStyle w:val="Footer"/>
              <w:rPr>
                <w:rFonts w:ascii="Heebo" w:hAnsi="Heebo" w:cs="Heebo"/>
                <w:sz w:val="18"/>
                <w:szCs w:val="18"/>
              </w:rPr>
            </w:pPr>
            <w:r w:rsidRPr="00785B0D">
              <w:rPr>
                <w:rFonts w:ascii="Heebo" w:hAnsi="Heebo" w:cs="Heebo"/>
                <w:sz w:val="18"/>
                <w:szCs w:val="18"/>
              </w:rPr>
              <w:t>PFE019 Supporter Engagement Executive</w:t>
            </w:r>
          </w:p>
          <w:p w14:paraId="78419291" w14:textId="77CD0D25" w:rsidR="007B00A6" w:rsidRPr="00785B0D" w:rsidRDefault="007B00A6">
            <w:pPr>
              <w:pStyle w:val="Footer"/>
              <w:jc w:val="right"/>
              <w:rPr>
                <w:rFonts w:ascii="Heebo" w:hAnsi="Heebo" w:cs="Heebo"/>
                <w:sz w:val="18"/>
                <w:szCs w:val="18"/>
              </w:rPr>
            </w:pPr>
            <w:r w:rsidRPr="00785B0D">
              <w:rPr>
                <w:rFonts w:ascii="Heebo" w:hAnsi="Heebo" w:cs="Heebo"/>
                <w:b/>
                <w:bCs/>
                <w:sz w:val="18"/>
                <w:szCs w:val="18"/>
              </w:rPr>
              <w:fldChar w:fldCharType="begin"/>
            </w:r>
            <w:r w:rsidRPr="00785B0D">
              <w:rPr>
                <w:rFonts w:ascii="Heebo" w:hAnsi="Heebo" w:cs="Heebo"/>
                <w:b/>
                <w:bCs/>
                <w:sz w:val="18"/>
                <w:szCs w:val="18"/>
              </w:rPr>
              <w:instrText xml:space="preserve"> PAGE </w:instrText>
            </w:r>
            <w:r w:rsidRPr="00785B0D">
              <w:rPr>
                <w:rFonts w:ascii="Heebo" w:hAnsi="Heebo" w:cs="Heebo"/>
                <w:b/>
                <w:bCs/>
                <w:sz w:val="18"/>
                <w:szCs w:val="18"/>
              </w:rPr>
              <w:fldChar w:fldCharType="separate"/>
            </w:r>
            <w:r w:rsidRPr="00785B0D">
              <w:rPr>
                <w:rFonts w:ascii="Heebo" w:hAnsi="Heebo" w:cs="Heebo"/>
                <w:b/>
                <w:bCs/>
                <w:noProof/>
                <w:sz w:val="18"/>
                <w:szCs w:val="18"/>
              </w:rPr>
              <w:t>2</w:t>
            </w:r>
            <w:r w:rsidRPr="00785B0D">
              <w:rPr>
                <w:rFonts w:ascii="Heebo" w:hAnsi="Heebo" w:cs="Heebo"/>
                <w:b/>
                <w:bCs/>
                <w:sz w:val="18"/>
                <w:szCs w:val="18"/>
              </w:rPr>
              <w:fldChar w:fldCharType="end"/>
            </w:r>
            <w:r w:rsidRPr="00785B0D">
              <w:rPr>
                <w:rFonts w:ascii="Heebo" w:hAnsi="Heebo" w:cs="Heebo"/>
                <w:sz w:val="18"/>
                <w:szCs w:val="18"/>
              </w:rPr>
              <w:t xml:space="preserve"> of </w:t>
            </w:r>
            <w:r w:rsidRPr="00785B0D">
              <w:rPr>
                <w:rFonts w:ascii="Heebo" w:hAnsi="Heebo" w:cs="Heebo"/>
                <w:b/>
                <w:bCs/>
                <w:sz w:val="18"/>
                <w:szCs w:val="18"/>
              </w:rPr>
              <w:fldChar w:fldCharType="begin"/>
            </w:r>
            <w:r w:rsidRPr="00785B0D">
              <w:rPr>
                <w:rFonts w:ascii="Heebo" w:hAnsi="Heebo" w:cs="Heebo"/>
                <w:b/>
                <w:bCs/>
                <w:sz w:val="18"/>
                <w:szCs w:val="18"/>
              </w:rPr>
              <w:instrText xml:space="preserve"> NUMPAGES  </w:instrText>
            </w:r>
            <w:r w:rsidRPr="00785B0D">
              <w:rPr>
                <w:rFonts w:ascii="Heebo" w:hAnsi="Heebo" w:cs="Heebo"/>
                <w:b/>
                <w:bCs/>
                <w:sz w:val="18"/>
                <w:szCs w:val="18"/>
              </w:rPr>
              <w:fldChar w:fldCharType="separate"/>
            </w:r>
            <w:r w:rsidRPr="00785B0D">
              <w:rPr>
                <w:rFonts w:ascii="Heebo" w:hAnsi="Heebo" w:cs="Heebo"/>
                <w:b/>
                <w:bCs/>
                <w:noProof/>
                <w:sz w:val="18"/>
                <w:szCs w:val="18"/>
              </w:rPr>
              <w:t>2</w:t>
            </w:r>
            <w:r w:rsidRPr="00785B0D">
              <w:rPr>
                <w:rFonts w:ascii="Heebo" w:hAnsi="Heebo" w:cs="Heebo"/>
                <w:b/>
                <w:bCs/>
                <w:sz w:val="18"/>
                <w:szCs w:val="18"/>
              </w:rPr>
              <w:fldChar w:fldCharType="end"/>
            </w:r>
          </w:p>
        </w:sdtContent>
      </w:sdt>
    </w:sdtContent>
  </w:sdt>
  <w:p w14:paraId="3676EAE5" w14:textId="77777777" w:rsidR="007B00A6" w:rsidRDefault="007B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D3C8" w14:textId="77777777" w:rsidR="00F46F8B" w:rsidRDefault="00F46F8B" w:rsidP="007B00A6">
      <w:r>
        <w:separator/>
      </w:r>
    </w:p>
  </w:footnote>
  <w:footnote w:type="continuationSeparator" w:id="0">
    <w:p w14:paraId="488FFA90" w14:textId="77777777" w:rsidR="00F46F8B" w:rsidRDefault="00F46F8B" w:rsidP="007B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0DA4"/>
    <w:multiLevelType w:val="multilevel"/>
    <w:tmpl w:val="6EFC47DA"/>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5FE2313F"/>
    <w:multiLevelType w:val="multilevel"/>
    <w:tmpl w:val="045A2B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BB850A6"/>
    <w:multiLevelType w:val="multilevel"/>
    <w:tmpl w:val="6F602E2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52F4D2B"/>
    <w:multiLevelType w:val="hybridMultilevel"/>
    <w:tmpl w:val="AE46594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6126038">
    <w:abstractNumId w:val="2"/>
  </w:num>
  <w:num w:numId="2" w16cid:durableId="767703448">
    <w:abstractNumId w:val="0"/>
  </w:num>
  <w:num w:numId="3" w16cid:durableId="869874342">
    <w:abstractNumId w:val="1"/>
  </w:num>
  <w:num w:numId="4" w16cid:durableId="604924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5F"/>
    <w:rsid w:val="0002501D"/>
    <w:rsid w:val="00046912"/>
    <w:rsid w:val="00097F07"/>
    <w:rsid w:val="000E3305"/>
    <w:rsid w:val="00101D88"/>
    <w:rsid w:val="001427BF"/>
    <w:rsid w:val="00155C76"/>
    <w:rsid w:val="00160F43"/>
    <w:rsid w:val="001A0C58"/>
    <w:rsid w:val="001A37A8"/>
    <w:rsid w:val="001D3003"/>
    <w:rsid w:val="00290B00"/>
    <w:rsid w:val="002D72C9"/>
    <w:rsid w:val="0038095F"/>
    <w:rsid w:val="003848F1"/>
    <w:rsid w:val="003C3C50"/>
    <w:rsid w:val="003E0170"/>
    <w:rsid w:val="00417F3C"/>
    <w:rsid w:val="00446CB6"/>
    <w:rsid w:val="00462777"/>
    <w:rsid w:val="005140C4"/>
    <w:rsid w:val="0052568B"/>
    <w:rsid w:val="00526639"/>
    <w:rsid w:val="00527F1C"/>
    <w:rsid w:val="00564B3C"/>
    <w:rsid w:val="006043D9"/>
    <w:rsid w:val="006C7ADB"/>
    <w:rsid w:val="007507AA"/>
    <w:rsid w:val="00784778"/>
    <w:rsid w:val="00785B0D"/>
    <w:rsid w:val="007963B7"/>
    <w:rsid w:val="007B00A6"/>
    <w:rsid w:val="007F0D3E"/>
    <w:rsid w:val="008039B3"/>
    <w:rsid w:val="00830995"/>
    <w:rsid w:val="008407A0"/>
    <w:rsid w:val="008A352F"/>
    <w:rsid w:val="0091051C"/>
    <w:rsid w:val="00934E61"/>
    <w:rsid w:val="009377E4"/>
    <w:rsid w:val="00952CB7"/>
    <w:rsid w:val="00975601"/>
    <w:rsid w:val="009A6906"/>
    <w:rsid w:val="009E11A6"/>
    <w:rsid w:val="00A229D8"/>
    <w:rsid w:val="00A45377"/>
    <w:rsid w:val="00A47631"/>
    <w:rsid w:val="00A536CC"/>
    <w:rsid w:val="00A84FAE"/>
    <w:rsid w:val="00AC7C67"/>
    <w:rsid w:val="00AF3137"/>
    <w:rsid w:val="00AF4FA2"/>
    <w:rsid w:val="00AF6DE6"/>
    <w:rsid w:val="00B07624"/>
    <w:rsid w:val="00B2330F"/>
    <w:rsid w:val="00B308D0"/>
    <w:rsid w:val="00B51FA9"/>
    <w:rsid w:val="00B55C2B"/>
    <w:rsid w:val="00BC1E71"/>
    <w:rsid w:val="00BE30C3"/>
    <w:rsid w:val="00BF1A4E"/>
    <w:rsid w:val="00C17766"/>
    <w:rsid w:val="00C210AF"/>
    <w:rsid w:val="00CE4087"/>
    <w:rsid w:val="00D17D02"/>
    <w:rsid w:val="00D24158"/>
    <w:rsid w:val="00D50BAB"/>
    <w:rsid w:val="00D570F7"/>
    <w:rsid w:val="00DA4DA0"/>
    <w:rsid w:val="00DC5028"/>
    <w:rsid w:val="00DE1B17"/>
    <w:rsid w:val="00E14155"/>
    <w:rsid w:val="00E15972"/>
    <w:rsid w:val="00E247E7"/>
    <w:rsid w:val="00E43D73"/>
    <w:rsid w:val="00EB4507"/>
    <w:rsid w:val="00ED3467"/>
    <w:rsid w:val="00F01A25"/>
    <w:rsid w:val="00F46F8B"/>
    <w:rsid w:val="00FA693B"/>
    <w:rsid w:val="00FD23B0"/>
    <w:rsid w:val="00FE3959"/>
    <w:rsid w:val="00FF4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A027"/>
  <w15:chartTrackingRefBased/>
  <w15:docId w15:val="{A57C8277-874A-4D63-9149-301E2F87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5F"/>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38095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95F"/>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aliases w:val="Bullet 1,Bullet List,Bullet Points,Colorful List - Accent 11,Dot pt,F5 List Paragraph,Indicator Text,List Paragraph Char Char Char,List Paragraph1,List Paragraph12,List Paragraph2,MAIN CONTENT,No Spacing1,Normal numbered,Numbered Para 1"/>
    <w:basedOn w:val="Normal"/>
    <w:link w:val="ListParagraphChar"/>
    <w:uiPriority w:val="34"/>
    <w:qFormat/>
    <w:rsid w:val="0038095F"/>
    <w:pPr>
      <w:spacing w:after="160" w:line="259" w:lineRule="auto"/>
      <w:ind w:left="720"/>
      <w:contextualSpacing/>
    </w:pPr>
    <w:rPr>
      <w:rFonts w:asciiTheme="minorHAnsi" w:hAnsiTheme="minorHAnsi" w:cstheme="minorBidi"/>
    </w:rPr>
  </w:style>
  <w:style w:type="character" w:customStyle="1" w:styleId="ListParagraphChar">
    <w:name w:val="List Paragraph Char"/>
    <w:aliases w:val="Bullet 1 Char,Bullet List Char,Bullet Points Char,Colorful List - Accent 11 Char,Dot pt Char,F5 List Paragraph Char,Indicator Text Char,List Paragraph Char Char Char Char,List Paragraph1 Char,List Paragraph12 Char,MAIN CONTENT Char"/>
    <w:basedOn w:val="DefaultParagraphFont"/>
    <w:link w:val="ListParagraph"/>
    <w:uiPriority w:val="34"/>
    <w:qFormat/>
    <w:locked/>
    <w:rsid w:val="0038095F"/>
    <w:rPr>
      <w:kern w:val="0"/>
      <w14:ligatures w14:val="none"/>
    </w:rPr>
  </w:style>
  <w:style w:type="paragraph" w:styleId="Title">
    <w:name w:val="Title"/>
    <w:basedOn w:val="Normal"/>
    <w:next w:val="Normal"/>
    <w:link w:val="TitleChar"/>
    <w:uiPriority w:val="10"/>
    <w:qFormat/>
    <w:rsid w:val="003809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95F"/>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7B00A6"/>
    <w:pPr>
      <w:tabs>
        <w:tab w:val="center" w:pos="4513"/>
        <w:tab w:val="right" w:pos="9026"/>
      </w:tabs>
    </w:pPr>
  </w:style>
  <w:style w:type="character" w:customStyle="1" w:styleId="HeaderChar">
    <w:name w:val="Header Char"/>
    <w:basedOn w:val="DefaultParagraphFont"/>
    <w:link w:val="Header"/>
    <w:uiPriority w:val="99"/>
    <w:rsid w:val="007B00A6"/>
    <w:rPr>
      <w:rFonts w:ascii="Calibri" w:hAnsi="Calibri" w:cs="Calibri"/>
      <w:kern w:val="0"/>
      <w14:ligatures w14:val="none"/>
    </w:rPr>
  </w:style>
  <w:style w:type="paragraph" w:styleId="Footer">
    <w:name w:val="footer"/>
    <w:basedOn w:val="Normal"/>
    <w:link w:val="FooterChar"/>
    <w:uiPriority w:val="99"/>
    <w:unhideWhenUsed/>
    <w:rsid w:val="007B00A6"/>
    <w:pPr>
      <w:tabs>
        <w:tab w:val="center" w:pos="4513"/>
        <w:tab w:val="right" w:pos="9026"/>
      </w:tabs>
    </w:pPr>
  </w:style>
  <w:style w:type="character" w:customStyle="1" w:styleId="FooterChar">
    <w:name w:val="Footer Char"/>
    <w:basedOn w:val="DefaultParagraphFont"/>
    <w:link w:val="Footer"/>
    <w:uiPriority w:val="99"/>
    <w:rsid w:val="007B00A6"/>
    <w:rPr>
      <w:rFonts w:ascii="Calibri" w:hAnsi="Calibri" w:cs="Calibri"/>
      <w:kern w:val="0"/>
      <w14:ligatures w14:val="none"/>
    </w:rPr>
  </w:style>
  <w:style w:type="character" w:styleId="Hyperlink">
    <w:name w:val="Hyperlink"/>
    <w:basedOn w:val="DefaultParagraphFont"/>
    <w:uiPriority w:val="99"/>
    <w:unhideWhenUsed/>
    <w:rsid w:val="002D72C9"/>
    <w:rPr>
      <w:color w:val="0563C1" w:themeColor="hyperlink"/>
      <w:u w:val="single"/>
    </w:rPr>
  </w:style>
  <w:style w:type="character" w:styleId="UnresolvedMention">
    <w:name w:val="Unresolved Mention"/>
    <w:basedOn w:val="DefaultParagraphFont"/>
    <w:uiPriority w:val="99"/>
    <w:semiHidden/>
    <w:unhideWhenUsed/>
    <w:rsid w:val="002D7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cc05-c0ef-46be-b955-37db20262397">
      <Terms xmlns="http://schemas.microsoft.com/office/infopath/2007/PartnerControls"/>
    </lcf76f155ced4ddcb4097134ff3c332f>
    <TaxCatchAll xmlns="bf3f0759-7ee8-4140-8e37-2f7e34ddb28d" xsi:nil="true"/>
    <SharedWithUsers xmlns="bf3f0759-7ee8-4140-8e37-2f7e34ddb2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944D23266CC242822FD759400A981B" ma:contentTypeVersion="17" ma:contentTypeDescription="Create a new document." ma:contentTypeScope="" ma:versionID="4015581acdbe7ffd7423bd110f57bb49">
  <xsd:schema xmlns:xsd="http://www.w3.org/2001/XMLSchema" xmlns:xs="http://www.w3.org/2001/XMLSchema" xmlns:p="http://schemas.microsoft.com/office/2006/metadata/properties" xmlns:ns2="1799cc05-c0ef-46be-b955-37db20262397" xmlns:ns3="bf3f0759-7ee8-4140-8e37-2f7e34ddb28d" targetNamespace="http://schemas.microsoft.com/office/2006/metadata/properties" ma:root="true" ma:fieldsID="3d47f08e6309597b63ea124287e2f871" ns2:_="" ns3:_="">
    <xsd:import namespace="1799cc05-c0ef-46be-b955-37db20262397"/>
    <xsd:import namespace="bf3f0759-7ee8-4140-8e37-2f7e34ddb2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cc05-c0ef-46be-b955-37db20262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dca4f2-e58f-4cbc-aeae-d831f6626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f0759-7ee8-4140-8e37-2f7e34ddb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dde1e1-2ab0-42b9-8d55-5c5d7b9fb470}" ma:internalName="TaxCatchAll" ma:showField="CatchAllData" ma:web="bf3f0759-7ee8-4140-8e37-2f7e34ddb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B3AFC-B5F9-404C-B8C8-DC5C25DC8D18}">
  <ds:schemaRefs>
    <ds:schemaRef ds:uri="1799cc05-c0ef-46be-b955-37db20262397"/>
    <ds:schemaRef ds:uri="http://www.w3.org/XML/1998/namespace"/>
    <ds:schemaRef ds:uri="bf3f0759-7ee8-4140-8e37-2f7e34ddb28d"/>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866C979E-B5BA-46AF-A01D-9D22CDC65644}">
  <ds:schemaRefs>
    <ds:schemaRef ds:uri="http://schemas.microsoft.com/sharepoint/v3/contenttype/forms"/>
  </ds:schemaRefs>
</ds:datastoreItem>
</file>

<file path=customXml/itemProps3.xml><?xml version="1.0" encoding="utf-8"?>
<ds:datastoreItem xmlns:ds="http://schemas.openxmlformats.org/officeDocument/2006/customXml" ds:itemID="{0AE0B49E-E645-414C-8378-E4D0A3BD9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cc05-c0ef-46be-b955-37db20262397"/>
    <ds:schemaRef ds:uri="bf3f0759-7ee8-4140-8e37-2f7e34ddb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Blackmore</dc:creator>
  <cp:keywords/>
  <dc:description/>
  <cp:lastModifiedBy>Lisa Plenderleith</cp:lastModifiedBy>
  <cp:revision>2</cp:revision>
  <dcterms:created xsi:type="dcterms:W3CDTF">2026-03-16T08:53:00Z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0x01010070944D23266CC242822FD759400A981B</vt:lpwstr>
  </property>
  <property fmtid="{D5CDD505-2E9C-101B-9397-08002B2CF9AE}" pid="3" name="Order">
    <vt:r8>26700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